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5273"/>
        <w:gridCol w:w="5273"/>
      </w:tblGrid>
      <w:tr w:rsidR="00CA25B1" w14:paraId="230EF240" w14:textId="77777777">
        <w:trPr>
          <w:cantSplit/>
        </w:trPr>
        <w:tc>
          <w:tcPr>
            <w:tcW w:w="5273" w:type="dxa"/>
            <w:shd w:val="clear" w:color="auto" w:fill="173F4D"/>
            <w:tcMar>
              <w:top w:w="105" w:type="dxa"/>
              <w:left w:w="145" w:type="dxa"/>
              <w:bottom w:w="105" w:type="dxa"/>
              <w:right w:w="145" w:type="dxa"/>
            </w:tcMar>
          </w:tcPr>
          <w:p w14:paraId="25BEBCCA" w14:textId="77777777" w:rsidR="00CA25B1" w:rsidRPr="001A11F5" w:rsidRDefault="006D52EB">
            <w:pPr>
              <w:spacing w:after="20"/>
              <w:rPr>
                <w:lang w:val="nl-NL"/>
              </w:rPr>
            </w:pPr>
            <w:r w:rsidRPr="001A11F5">
              <w:rPr>
                <w:b/>
                <w:color w:val="FFFFFF"/>
                <w:sz w:val="34"/>
                <w:lang w:val="nl-NL"/>
              </w:rPr>
              <w:t>Aansluitgegevens internet</w:t>
            </w:r>
          </w:p>
          <w:p w14:paraId="215D5FD6" w14:textId="77777777" w:rsidR="00CA25B1" w:rsidRPr="001A11F5" w:rsidRDefault="006D52EB">
            <w:pPr>
              <w:spacing w:after="0"/>
              <w:rPr>
                <w:lang w:val="nl-NL"/>
              </w:rPr>
            </w:pPr>
            <w:r w:rsidRPr="001A11F5">
              <w:rPr>
                <w:color w:val="EBF5F8"/>
                <w:lang w:val="nl-NL"/>
              </w:rPr>
              <w:t>Statisch publiek IP-adres voor uw eigen router / firewall</w:t>
            </w:r>
          </w:p>
        </w:tc>
        <w:tc>
          <w:tcPr>
            <w:tcW w:w="5273" w:type="dxa"/>
            <w:shd w:val="clear" w:color="auto" w:fill="173F4D"/>
            <w:tcMar>
              <w:top w:w="105" w:type="dxa"/>
              <w:left w:w="145" w:type="dxa"/>
              <w:bottom w:w="105" w:type="dxa"/>
              <w:right w:w="145" w:type="dxa"/>
            </w:tcMar>
          </w:tcPr>
          <w:p w14:paraId="16324F0A" w14:textId="77777777" w:rsidR="00CA25B1" w:rsidRDefault="006D52EB">
            <w:pPr>
              <w:jc w:val="center"/>
            </w:pPr>
            <w:r>
              <w:rPr>
                <w:b/>
                <w:color w:val="FFFFFF"/>
                <w:sz w:val="19"/>
              </w:rPr>
              <w:t>SNELHEID</w:t>
            </w:r>
            <w:r>
              <w:rPr>
                <w:b/>
                <w:color w:val="FFFFFF"/>
                <w:sz w:val="19"/>
              </w:rPr>
              <w:br/>
            </w:r>
            <w:r>
              <w:rPr>
                <w:b/>
                <w:color w:val="FFFFFF"/>
                <w:sz w:val="19"/>
              </w:rPr>
              <w:br/>
              <w:t>____ / ____</w:t>
            </w:r>
            <w:r>
              <w:rPr>
                <w:b/>
                <w:color w:val="FFFFFF"/>
                <w:sz w:val="19"/>
              </w:rPr>
              <w:br/>
              <w:t>Mbps</w:t>
            </w:r>
          </w:p>
        </w:tc>
      </w:tr>
    </w:tbl>
    <w:p w14:paraId="0F703CE5" w14:textId="77777777" w:rsidR="00CA25B1" w:rsidRDefault="00CA25B1">
      <w:pPr>
        <w:spacing w:after="0"/>
      </w:pPr>
    </w:p>
    <w:p w14:paraId="21D4EFB6" w14:textId="77777777" w:rsidR="006D52EB" w:rsidRDefault="006D52EB">
      <w:pPr>
        <w:spacing w:after="0"/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2041"/>
        <w:gridCol w:w="2948"/>
        <w:gridCol w:w="2041"/>
        <w:gridCol w:w="2948"/>
      </w:tblGrid>
      <w:tr w:rsidR="00CA25B1" w14:paraId="72EBDA00" w14:textId="77777777">
        <w:trPr>
          <w:cantSplit/>
        </w:trPr>
        <w:tc>
          <w:tcPr>
            <w:tcW w:w="2041" w:type="dxa"/>
            <w:tcBorders>
              <w:top w:val="single" w:sz="5" w:space="0" w:color="CCDADF"/>
              <w:left w:val="single" w:sz="5" w:space="0" w:color="CCDADF"/>
              <w:bottom w:val="single" w:sz="5" w:space="0" w:color="CCDADF"/>
              <w:right w:val="single" w:sz="5" w:space="0" w:color="CCDADF"/>
            </w:tcBorders>
            <w:shd w:val="clear" w:color="auto" w:fill="EAF7FB"/>
            <w:tcMar>
              <w:top w:w="75" w:type="dxa"/>
              <w:left w:w="95" w:type="dxa"/>
              <w:bottom w:w="75" w:type="dxa"/>
              <w:right w:w="95" w:type="dxa"/>
            </w:tcMar>
          </w:tcPr>
          <w:p w14:paraId="5FDCE725" w14:textId="77777777" w:rsidR="00CA25B1" w:rsidRDefault="006D52EB">
            <w:pPr>
              <w:spacing w:after="0"/>
            </w:pPr>
            <w:r>
              <w:rPr>
                <w:b/>
                <w:color w:val="173F4D"/>
                <w:sz w:val="15"/>
              </w:rPr>
              <w:t>Bedrijfsnaam</w:t>
            </w:r>
          </w:p>
        </w:tc>
        <w:tc>
          <w:tcPr>
            <w:tcW w:w="2948" w:type="dxa"/>
            <w:tcBorders>
              <w:top w:val="single" w:sz="5" w:space="0" w:color="CCDADF"/>
              <w:left w:val="single" w:sz="5" w:space="0" w:color="CCDADF"/>
              <w:bottom w:val="single" w:sz="5" w:space="0" w:color="CCDADF"/>
              <w:right w:val="single" w:sz="5" w:space="0" w:color="CCDADF"/>
            </w:tcBorders>
            <w:tcMar>
              <w:top w:w="75" w:type="dxa"/>
              <w:left w:w="95" w:type="dxa"/>
              <w:bottom w:w="75" w:type="dxa"/>
              <w:right w:w="95" w:type="dxa"/>
            </w:tcMar>
          </w:tcPr>
          <w:p w14:paraId="389C5AFF" w14:textId="77777777" w:rsidR="00CA25B1" w:rsidRDefault="006D52EB">
            <w:pPr>
              <w:spacing w:after="0"/>
            </w:pPr>
            <w:r>
              <w:rPr>
                <w:color w:val="6B7A81"/>
                <w:sz w:val="15"/>
              </w:rPr>
              <w:t>Vul in</w:t>
            </w:r>
          </w:p>
        </w:tc>
        <w:tc>
          <w:tcPr>
            <w:tcW w:w="2041" w:type="dxa"/>
            <w:tcBorders>
              <w:top w:val="single" w:sz="5" w:space="0" w:color="CCDADF"/>
              <w:left w:val="single" w:sz="5" w:space="0" w:color="CCDADF"/>
              <w:bottom w:val="single" w:sz="5" w:space="0" w:color="CCDADF"/>
              <w:right w:val="single" w:sz="5" w:space="0" w:color="CCDADF"/>
            </w:tcBorders>
            <w:shd w:val="clear" w:color="auto" w:fill="EAF7FB"/>
            <w:tcMar>
              <w:top w:w="75" w:type="dxa"/>
              <w:left w:w="95" w:type="dxa"/>
              <w:bottom w:w="75" w:type="dxa"/>
              <w:right w:w="95" w:type="dxa"/>
            </w:tcMar>
          </w:tcPr>
          <w:p w14:paraId="615BB955" w14:textId="77777777" w:rsidR="00CA25B1" w:rsidRDefault="006D52EB">
            <w:pPr>
              <w:spacing w:after="0"/>
            </w:pPr>
            <w:r>
              <w:rPr>
                <w:b/>
                <w:color w:val="173F4D"/>
                <w:sz w:val="15"/>
              </w:rPr>
              <w:t>Adres / locatie</w:t>
            </w:r>
          </w:p>
        </w:tc>
        <w:tc>
          <w:tcPr>
            <w:tcW w:w="2948" w:type="dxa"/>
            <w:tcBorders>
              <w:top w:val="single" w:sz="5" w:space="0" w:color="CCDADF"/>
              <w:left w:val="single" w:sz="5" w:space="0" w:color="CCDADF"/>
              <w:bottom w:val="single" w:sz="5" w:space="0" w:color="CCDADF"/>
              <w:right w:val="single" w:sz="5" w:space="0" w:color="CCDADF"/>
            </w:tcBorders>
            <w:tcMar>
              <w:top w:w="75" w:type="dxa"/>
              <w:left w:w="95" w:type="dxa"/>
              <w:bottom w:w="75" w:type="dxa"/>
              <w:right w:w="95" w:type="dxa"/>
            </w:tcMar>
          </w:tcPr>
          <w:p w14:paraId="16E1E3C6" w14:textId="77777777" w:rsidR="00CA25B1" w:rsidRDefault="006D52EB">
            <w:pPr>
              <w:spacing w:after="0"/>
            </w:pPr>
            <w:r>
              <w:rPr>
                <w:color w:val="6B7A81"/>
                <w:sz w:val="15"/>
              </w:rPr>
              <w:t>Vul in</w:t>
            </w:r>
          </w:p>
        </w:tc>
      </w:tr>
      <w:tr w:rsidR="00CA25B1" w14:paraId="2F9AFF34" w14:textId="77777777">
        <w:trPr>
          <w:cantSplit/>
        </w:trPr>
        <w:tc>
          <w:tcPr>
            <w:tcW w:w="2041" w:type="dxa"/>
            <w:tcBorders>
              <w:top w:val="single" w:sz="5" w:space="0" w:color="CCDADF"/>
              <w:left w:val="single" w:sz="5" w:space="0" w:color="CCDADF"/>
              <w:bottom w:val="single" w:sz="5" w:space="0" w:color="CCDADF"/>
              <w:right w:val="single" w:sz="5" w:space="0" w:color="CCDADF"/>
            </w:tcBorders>
            <w:shd w:val="clear" w:color="auto" w:fill="EAF7FB"/>
            <w:tcMar>
              <w:top w:w="75" w:type="dxa"/>
              <w:left w:w="95" w:type="dxa"/>
              <w:bottom w:w="75" w:type="dxa"/>
              <w:right w:w="95" w:type="dxa"/>
            </w:tcMar>
          </w:tcPr>
          <w:p w14:paraId="5D171F3E" w14:textId="77777777" w:rsidR="00CA25B1" w:rsidRDefault="006D52EB">
            <w:pPr>
              <w:spacing w:after="0"/>
            </w:pPr>
            <w:r>
              <w:rPr>
                <w:b/>
                <w:color w:val="173F4D"/>
                <w:sz w:val="15"/>
              </w:rPr>
              <w:t>Contactpersoon</w:t>
            </w:r>
          </w:p>
        </w:tc>
        <w:tc>
          <w:tcPr>
            <w:tcW w:w="2948" w:type="dxa"/>
            <w:tcBorders>
              <w:top w:val="single" w:sz="5" w:space="0" w:color="CCDADF"/>
              <w:left w:val="single" w:sz="5" w:space="0" w:color="CCDADF"/>
              <w:bottom w:val="single" w:sz="5" w:space="0" w:color="CCDADF"/>
              <w:right w:val="single" w:sz="5" w:space="0" w:color="CCDADF"/>
            </w:tcBorders>
            <w:tcMar>
              <w:top w:w="75" w:type="dxa"/>
              <w:left w:w="95" w:type="dxa"/>
              <w:bottom w:w="75" w:type="dxa"/>
              <w:right w:w="95" w:type="dxa"/>
            </w:tcMar>
          </w:tcPr>
          <w:p w14:paraId="5B16876E" w14:textId="77777777" w:rsidR="00CA25B1" w:rsidRDefault="006D52EB">
            <w:pPr>
              <w:spacing w:after="0"/>
            </w:pPr>
            <w:r>
              <w:rPr>
                <w:color w:val="6B7A81"/>
                <w:sz w:val="15"/>
              </w:rPr>
              <w:t>Vul in</w:t>
            </w:r>
          </w:p>
        </w:tc>
        <w:tc>
          <w:tcPr>
            <w:tcW w:w="2041" w:type="dxa"/>
            <w:tcBorders>
              <w:top w:val="single" w:sz="5" w:space="0" w:color="CCDADF"/>
              <w:left w:val="single" w:sz="5" w:space="0" w:color="CCDADF"/>
              <w:bottom w:val="single" w:sz="5" w:space="0" w:color="CCDADF"/>
              <w:right w:val="single" w:sz="5" w:space="0" w:color="CCDADF"/>
            </w:tcBorders>
            <w:shd w:val="clear" w:color="auto" w:fill="EAF7FB"/>
            <w:tcMar>
              <w:top w:w="75" w:type="dxa"/>
              <w:left w:w="95" w:type="dxa"/>
              <w:bottom w:w="75" w:type="dxa"/>
              <w:right w:w="95" w:type="dxa"/>
            </w:tcMar>
          </w:tcPr>
          <w:p w14:paraId="0A56751C" w14:textId="77777777" w:rsidR="00CA25B1" w:rsidRDefault="006D52EB">
            <w:pPr>
              <w:spacing w:after="0"/>
            </w:pPr>
            <w:r>
              <w:rPr>
                <w:b/>
                <w:color w:val="173F4D"/>
                <w:sz w:val="15"/>
              </w:rPr>
              <w:t>Datum</w:t>
            </w:r>
          </w:p>
        </w:tc>
        <w:tc>
          <w:tcPr>
            <w:tcW w:w="2948" w:type="dxa"/>
            <w:tcBorders>
              <w:top w:val="single" w:sz="5" w:space="0" w:color="CCDADF"/>
              <w:left w:val="single" w:sz="5" w:space="0" w:color="CCDADF"/>
              <w:bottom w:val="single" w:sz="5" w:space="0" w:color="CCDADF"/>
              <w:right w:val="single" w:sz="5" w:space="0" w:color="CCDADF"/>
            </w:tcBorders>
            <w:tcMar>
              <w:top w:w="75" w:type="dxa"/>
              <w:left w:w="95" w:type="dxa"/>
              <w:bottom w:w="75" w:type="dxa"/>
              <w:right w:w="95" w:type="dxa"/>
            </w:tcMar>
          </w:tcPr>
          <w:p w14:paraId="31D76719" w14:textId="77777777" w:rsidR="00CA25B1" w:rsidRDefault="006D52EB">
            <w:pPr>
              <w:spacing w:after="0"/>
            </w:pPr>
            <w:r>
              <w:rPr>
                <w:color w:val="6B7A81"/>
                <w:sz w:val="15"/>
              </w:rPr>
              <w:t>Vul in</w:t>
            </w:r>
          </w:p>
        </w:tc>
      </w:tr>
      <w:tr w:rsidR="00CA25B1" w14:paraId="0BFD6F63" w14:textId="77777777">
        <w:trPr>
          <w:cantSplit/>
        </w:trPr>
        <w:tc>
          <w:tcPr>
            <w:tcW w:w="2041" w:type="dxa"/>
            <w:tcBorders>
              <w:top w:val="single" w:sz="5" w:space="0" w:color="CCDADF"/>
              <w:left w:val="single" w:sz="5" w:space="0" w:color="CCDADF"/>
              <w:bottom w:val="single" w:sz="5" w:space="0" w:color="CCDADF"/>
              <w:right w:val="single" w:sz="5" w:space="0" w:color="CCDADF"/>
            </w:tcBorders>
            <w:shd w:val="clear" w:color="auto" w:fill="EAF7FB"/>
            <w:tcMar>
              <w:top w:w="75" w:type="dxa"/>
              <w:left w:w="95" w:type="dxa"/>
              <w:bottom w:w="75" w:type="dxa"/>
              <w:right w:w="95" w:type="dxa"/>
            </w:tcMar>
          </w:tcPr>
          <w:p w14:paraId="683D2E8D" w14:textId="77777777" w:rsidR="00CA25B1" w:rsidRDefault="006D52EB">
            <w:pPr>
              <w:spacing w:after="0"/>
            </w:pPr>
            <w:r>
              <w:rPr>
                <w:b/>
                <w:color w:val="173F4D"/>
                <w:sz w:val="15"/>
              </w:rPr>
              <w:t>KPN / Provider referentie</w:t>
            </w:r>
          </w:p>
        </w:tc>
        <w:tc>
          <w:tcPr>
            <w:tcW w:w="2948" w:type="dxa"/>
            <w:tcBorders>
              <w:top w:val="single" w:sz="5" w:space="0" w:color="CCDADF"/>
              <w:left w:val="single" w:sz="5" w:space="0" w:color="CCDADF"/>
              <w:bottom w:val="single" w:sz="5" w:space="0" w:color="CCDADF"/>
              <w:right w:val="single" w:sz="5" w:space="0" w:color="CCDADF"/>
            </w:tcBorders>
            <w:tcMar>
              <w:top w:w="75" w:type="dxa"/>
              <w:left w:w="95" w:type="dxa"/>
              <w:bottom w:w="75" w:type="dxa"/>
              <w:right w:w="95" w:type="dxa"/>
            </w:tcMar>
          </w:tcPr>
          <w:p w14:paraId="0E2FCE10" w14:textId="77777777" w:rsidR="00CA25B1" w:rsidRDefault="006D52EB">
            <w:pPr>
              <w:spacing w:after="0"/>
            </w:pPr>
            <w:r>
              <w:rPr>
                <w:color w:val="6B7A81"/>
                <w:sz w:val="15"/>
              </w:rPr>
              <w:t>Vul in</w:t>
            </w:r>
          </w:p>
        </w:tc>
        <w:tc>
          <w:tcPr>
            <w:tcW w:w="2041" w:type="dxa"/>
            <w:tcBorders>
              <w:top w:val="single" w:sz="5" w:space="0" w:color="CCDADF"/>
              <w:left w:val="single" w:sz="5" w:space="0" w:color="CCDADF"/>
              <w:bottom w:val="single" w:sz="5" w:space="0" w:color="CCDADF"/>
              <w:right w:val="single" w:sz="5" w:space="0" w:color="CCDADF"/>
            </w:tcBorders>
            <w:shd w:val="clear" w:color="auto" w:fill="EAF7FB"/>
            <w:tcMar>
              <w:top w:w="75" w:type="dxa"/>
              <w:left w:w="95" w:type="dxa"/>
              <w:bottom w:w="75" w:type="dxa"/>
              <w:right w:w="95" w:type="dxa"/>
            </w:tcMar>
          </w:tcPr>
          <w:p w14:paraId="5B00F26F" w14:textId="77777777" w:rsidR="00CA25B1" w:rsidRDefault="006D52EB">
            <w:pPr>
              <w:spacing w:after="0"/>
            </w:pPr>
            <w:r>
              <w:rPr>
                <w:b/>
                <w:color w:val="173F4D"/>
                <w:sz w:val="15"/>
              </w:rPr>
              <w:t>T-Portal project / bon</w:t>
            </w:r>
          </w:p>
        </w:tc>
        <w:tc>
          <w:tcPr>
            <w:tcW w:w="2948" w:type="dxa"/>
            <w:tcBorders>
              <w:top w:val="single" w:sz="5" w:space="0" w:color="CCDADF"/>
              <w:left w:val="single" w:sz="5" w:space="0" w:color="CCDADF"/>
              <w:bottom w:val="single" w:sz="5" w:space="0" w:color="CCDADF"/>
              <w:right w:val="single" w:sz="5" w:space="0" w:color="CCDADF"/>
            </w:tcBorders>
            <w:tcMar>
              <w:top w:w="75" w:type="dxa"/>
              <w:left w:w="95" w:type="dxa"/>
              <w:bottom w:w="75" w:type="dxa"/>
              <w:right w:w="95" w:type="dxa"/>
            </w:tcMar>
          </w:tcPr>
          <w:p w14:paraId="4E61761F" w14:textId="77777777" w:rsidR="00CA25B1" w:rsidRDefault="006D52EB">
            <w:pPr>
              <w:spacing w:after="0"/>
            </w:pPr>
            <w:r>
              <w:rPr>
                <w:color w:val="6B7A81"/>
                <w:sz w:val="15"/>
              </w:rPr>
              <w:t xml:space="preserve">Vul </w:t>
            </w:r>
            <w:r>
              <w:rPr>
                <w:color w:val="6B7A81"/>
                <w:sz w:val="15"/>
              </w:rPr>
              <w:t>in</w:t>
            </w:r>
          </w:p>
        </w:tc>
      </w:tr>
    </w:tbl>
    <w:p w14:paraId="74290E75" w14:textId="77777777" w:rsidR="006D52EB" w:rsidRDefault="006D52EB">
      <w:pPr>
        <w:spacing w:before="100" w:after="40"/>
        <w:rPr>
          <w:b/>
          <w:color w:val="173F4D"/>
          <w:sz w:val="24"/>
        </w:rPr>
      </w:pPr>
    </w:p>
    <w:p w14:paraId="14A6E091" w14:textId="33523787" w:rsidR="00CA25B1" w:rsidRDefault="006D52EB">
      <w:pPr>
        <w:spacing w:before="100" w:after="40"/>
      </w:pPr>
      <w:proofErr w:type="spellStart"/>
      <w:r>
        <w:rPr>
          <w:b/>
          <w:color w:val="173F4D"/>
          <w:sz w:val="24"/>
        </w:rPr>
        <w:t>Uw</w:t>
      </w:r>
      <w:proofErr w:type="spellEnd"/>
      <w:r>
        <w:rPr>
          <w:b/>
          <w:color w:val="173F4D"/>
          <w:sz w:val="24"/>
        </w:rPr>
        <w:t xml:space="preserve"> </w:t>
      </w:r>
      <w:proofErr w:type="spellStart"/>
      <w:r>
        <w:rPr>
          <w:b/>
          <w:color w:val="173F4D"/>
          <w:sz w:val="24"/>
        </w:rPr>
        <w:t>aansluiting</w:t>
      </w:r>
      <w:proofErr w:type="spellEnd"/>
    </w:p>
    <w:tbl>
      <w:tblPr>
        <w:tblW w:w="10546" w:type="dxa"/>
        <w:tblLayout w:type="fixed"/>
        <w:tblLook w:val="04A0" w:firstRow="1" w:lastRow="0" w:firstColumn="1" w:lastColumn="0" w:noHBand="0" w:noVBand="1"/>
      </w:tblPr>
      <w:tblGrid>
        <w:gridCol w:w="1979"/>
        <w:gridCol w:w="3544"/>
        <w:gridCol w:w="1417"/>
        <w:gridCol w:w="3544"/>
        <w:gridCol w:w="62"/>
      </w:tblGrid>
      <w:tr w:rsidR="00CA25B1" w14:paraId="197F657A" w14:textId="77777777" w:rsidTr="001A11F5">
        <w:trPr>
          <w:gridAfter w:val="1"/>
          <w:wAfter w:w="62" w:type="dxa"/>
          <w:cantSplit/>
        </w:trPr>
        <w:tc>
          <w:tcPr>
            <w:tcW w:w="1979" w:type="dxa"/>
            <w:tcBorders>
              <w:top w:val="single" w:sz="5" w:space="0" w:color="CCDADF"/>
              <w:left w:val="single" w:sz="5" w:space="0" w:color="CCDADF"/>
              <w:bottom w:val="single" w:sz="5" w:space="0" w:color="CCDADF"/>
              <w:right w:val="single" w:sz="5" w:space="0" w:color="CCDADF"/>
            </w:tcBorders>
            <w:shd w:val="clear" w:color="auto" w:fill="EAF7FB"/>
            <w:tcMar>
              <w:top w:w="75" w:type="dxa"/>
              <w:left w:w="95" w:type="dxa"/>
              <w:bottom w:w="75" w:type="dxa"/>
              <w:right w:w="95" w:type="dxa"/>
            </w:tcMar>
          </w:tcPr>
          <w:p w14:paraId="6101C59C" w14:textId="77777777" w:rsidR="00CA25B1" w:rsidRDefault="006D52EB">
            <w:pPr>
              <w:spacing w:after="0"/>
            </w:pPr>
            <w:proofErr w:type="spellStart"/>
            <w:r>
              <w:rPr>
                <w:b/>
                <w:color w:val="173F4D"/>
                <w:sz w:val="15"/>
              </w:rPr>
              <w:t>Aansluitpoort</w:t>
            </w:r>
            <w:proofErr w:type="spellEnd"/>
          </w:p>
        </w:tc>
        <w:tc>
          <w:tcPr>
            <w:tcW w:w="3544" w:type="dxa"/>
            <w:tcBorders>
              <w:top w:val="single" w:sz="5" w:space="0" w:color="CCDADF"/>
              <w:left w:val="single" w:sz="5" w:space="0" w:color="CCDADF"/>
              <w:bottom w:val="single" w:sz="5" w:space="0" w:color="CCDADF"/>
              <w:right w:val="single" w:sz="5" w:space="0" w:color="CCDADF"/>
            </w:tcBorders>
            <w:tcMar>
              <w:top w:w="75" w:type="dxa"/>
              <w:left w:w="95" w:type="dxa"/>
              <w:bottom w:w="75" w:type="dxa"/>
              <w:right w:w="95" w:type="dxa"/>
            </w:tcMar>
          </w:tcPr>
          <w:p w14:paraId="1C06CE96" w14:textId="77777777" w:rsidR="00CA25B1" w:rsidRDefault="006D52EB">
            <w:pPr>
              <w:spacing w:after="0"/>
            </w:pPr>
            <w:r>
              <w:rPr>
                <w:color w:val="24353D"/>
                <w:sz w:val="15"/>
              </w:rPr>
              <w:t>Vul in</w:t>
            </w:r>
          </w:p>
        </w:tc>
        <w:tc>
          <w:tcPr>
            <w:tcW w:w="1417" w:type="dxa"/>
            <w:tcBorders>
              <w:top w:val="single" w:sz="5" w:space="0" w:color="CCDADF"/>
              <w:left w:val="single" w:sz="5" w:space="0" w:color="CCDADF"/>
              <w:bottom w:val="single" w:sz="5" w:space="0" w:color="CCDADF"/>
              <w:right w:val="single" w:sz="5" w:space="0" w:color="CCDADF"/>
            </w:tcBorders>
            <w:shd w:val="clear" w:color="auto" w:fill="EAF7FB"/>
            <w:tcMar>
              <w:top w:w="75" w:type="dxa"/>
              <w:left w:w="95" w:type="dxa"/>
              <w:bottom w:w="75" w:type="dxa"/>
              <w:right w:w="95" w:type="dxa"/>
            </w:tcMar>
          </w:tcPr>
          <w:p w14:paraId="4C300CF5" w14:textId="77777777" w:rsidR="00CA25B1" w:rsidRDefault="006D52EB">
            <w:pPr>
              <w:spacing w:after="0"/>
            </w:pPr>
            <w:r>
              <w:rPr>
                <w:b/>
                <w:color w:val="173F4D"/>
                <w:sz w:val="15"/>
              </w:rPr>
              <w:t>Publiek IP</w:t>
            </w:r>
          </w:p>
        </w:tc>
        <w:tc>
          <w:tcPr>
            <w:tcW w:w="3544" w:type="dxa"/>
            <w:tcBorders>
              <w:top w:val="single" w:sz="5" w:space="0" w:color="CCDADF"/>
              <w:left w:val="single" w:sz="5" w:space="0" w:color="CCDADF"/>
              <w:bottom w:val="single" w:sz="5" w:space="0" w:color="CCDADF"/>
              <w:right w:val="single" w:sz="5" w:space="0" w:color="CCDADF"/>
            </w:tcBorders>
            <w:tcMar>
              <w:top w:w="75" w:type="dxa"/>
              <w:left w:w="95" w:type="dxa"/>
              <w:bottom w:w="75" w:type="dxa"/>
              <w:right w:w="95" w:type="dxa"/>
            </w:tcMar>
          </w:tcPr>
          <w:p w14:paraId="6A6E033F" w14:textId="77777777" w:rsidR="00CA25B1" w:rsidRDefault="006D52EB">
            <w:pPr>
              <w:spacing w:after="0"/>
            </w:pPr>
            <w:r>
              <w:rPr>
                <w:color w:val="24353D"/>
                <w:sz w:val="15"/>
              </w:rPr>
              <w:t>Vul in</w:t>
            </w:r>
          </w:p>
        </w:tc>
      </w:tr>
      <w:tr w:rsidR="00CA25B1" w14:paraId="4E78D743" w14:textId="77777777" w:rsidTr="001A11F5">
        <w:trPr>
          <w:gridAfter w:val="1"/>
          <w:wAfter w:w="62" w:type="dxa"/>
          <w:cantSplit/>
        </w:trPr>
        <w:tc>
          <w:tcPr>
            <w:tcW w:w="1979" w:type="dxa"/>
            <w:tcBorders>
              <w:top w:val="single" w:sz="5" w:space="0" w:color="CCDADF"/>
              <w:left w:val="single" w:sz="5" w:space="0" w:color="CCDADF"/>
              <w:bottom w:val="single" w:sz="5" w:space="0" w:color="CCDADF"/>
              <w:right w:val="single" w:sz="5" w:space="0" w:color="CCDADF"/>
            </w:tcBorders>
            <w:shd w:val="clear" w:color="auto" w:fill="EAF7FB"/>
            <w:tcMar>
              <w:top w:w="75" w:type="dxa"/>
              <w:left w:w="95" w:type="dxa"/>
              <w:bottom w:w="75" w:type="dxa"/>
              <w:right w:w="95" w:type="dxa"/>
            </w:tcMar>
          </w:tcPr>
          <w:p w14:paraId="4764A7C7" w14:textId="77777777" w:rsidR="00CA25B1" w:rsidRDefault="006D52EB">
            <w:pPr>
              <w:spacing w:after="0"/>
            </w:pPr>
            <w:r>
              <w:rPr>
                <w:b/>
                <w:color w:val="173F4D"/>
                <w:sz w:val="15"/>
              </w:rPr>
              <w:t>Subnetmasker</w:t>
            </w:r>
          </w:p>
        </w:tc>
        <w:tc>
          <w:tcPr>
            <w:tcW w:w="3544" w:type="dxa"/>
            <w:tcBorders>
              <w:top w:val="single" w:sz="5" w:space="0" w:color="CCDADF"/>
              <w:left w:val="single" w:sz="5" w:space="0" w:color="CCDADF"/>
              <w:bottom w:val="single" w:sz="5" w:space="0" w:color="CCDADF"/>
              <w:right w:val="single" w:sz="5" w:space="0" w:color="CCDADF"/>
            </w:tcBorders>
            <w:tcMar>
              <w:top w:w="75" w:type="dxa"/>
              <w:left w:w="95" w:type="dxa"/>
              <w:bottom w:w="75" w:type="dxa"/>
              <w:right w:w="95" w:type="dxa"/>
            </w:tcMar>
          </w:tcPr>
          <w:p w14:paraId="7B854871" w14:textId="77777777" w:rsidR="00CA25B1" w:rsidRDefault="006D52EB">
            <w:pPr>
              <w:spacing w:after="0"/>
            </w:pPr>
            <w:r>
              <w:rPr>
                <w:color w:val="24353D"/>
                <w:sz w:val="15"/>
              </w:rPr>
              <w:t>Vul in</w:t>
            </w:r>
          </w:p>
        </w:tc>
        <w:tc>
          <w:tcPr>
            <w:tcW w:w="1417" w:type="dxa"/>
            <w:tcBorders>
              <w:top w:val="single" w:sz="5" w:space="0" w:color="CCDADF"/>
              <w:left w:val="single" w:sz="5" w:space="0" w:color="CCDADF"/>
              <w:bottom w:val="single" w:sz="5" w:space="0" w:color="CCDADF"/>
              <w:right w:val="single" w:sz="5" w:space="0" w:color="CCDADF"/>
            </w:tcBorders>
            <w:shd w:val="clear" w:color="auto" w:fill="EAF7FB"/>
            <w:tcMar>
              <w:top w:w="75" w:type="dxa"/>
              <w:left w:w="95" w:type="dxa"/>
              <w:bottom w:w="75" w:type="dxa"/>
              <w:right w:w="95" w:type="dxa"/>
            </w:tcMar>
          </w:tcPr>
          <w:p w14:paraId="43391E5F" w14:textId="77777777" w:rsidR="00CA25B1" w:rsidRDefault="006D52EB">
            <w:pPr>
              <w:spacing w:after="0"/>
            </w:pPr>
            <w:r>
              <w:rPr>
                <w:b/>
                <w:color w:val="173F4D"/>
                <w:sz w:val="15"/>
              </w:rPr>
              <w:t>Prefix</w:t>
            </w:r>
          </w:p>
        </w:tc>
        <w:tc>
          <w:tcPr>
            <w:tcW w:w="3544" w:type="dxa"/>
            <w:tcBorders>
              <w:top w:val="single" w:sz="5" w:space="0" w:color="CCDADF"/>
              <w:left w:val="single" w:sz="5" w:space="0" w:color="CCDADF"/>
              <w:bottom w:val="single" w:sz="5" w:space="0" w:color="CCDADF"/>
              <w:right w:val="single" w:sz="5" w:space="0" w:color="CCDADF"/>
            </w:tcBorders>
            <w:tcMar>
              <w:top w:w="75" w:type="dxa"/>
              <w:left w:w="95" w:type="dxa"/>
              <w:bottom w:w="75" w:type="dxa"/>
              <w:right w:w="95" w:type="dxa"/>
            </w:tcMar>
          </w:tcPr>
          <w:p w14:paraId="014EFE27" w14:textId="77777777" w:rsidR="00CA25B1" w:rsidRDefault="006D52EB">
            <w:pPr>
              <w:spacing w:after="0"/>
            </w:pPr>
            <w:r>
              <w:rPr>
                <w:color w:val="24353D"/>
                <w:sz w:val="15"/>
              </w:rPr>
              <w:t>Vul in</w:t>
            </w:r>
          </w:p>
        </w:tc>
      </w:tr>
      <w:tr w:rsidR="00CA25B1" w14:paraId="4EE2BFC4" w14:textId="77777777" w:rsidTr="001A11F5">
        <w:trPr>
          <w:gridAfter w:val="1"/>
          <w:wAfter w:w="62" w:type="dxa"/>
          <w:cantSplit/>
        </w:trPr>
        <w:tc>
          <w:tcPr>
            <w:tcW w:w="1979" w:type="dxa"/>
            <w:tcBorders>
              <w:top w:val="single" w:sz="5" w:space="0" w:color="CCDADF"/>
              <w:left w:val="single" w:sz="5" w:space="0" w:color="CCDADF"/>
              <w:bottom w:val="single" w:sz="5" w:space="0" w:color="CCDADF"/>
              <w:right w:val="single" w:sz="5" w:space="0" w:color="CCDADF"/>
            </w:tcBorders>
            <w:shd w:val="clear" w:color="auto" w:fill="EAF7FB"/>
            <w:tcMar>
              <w:top w:w="75" w:type="dxa"/>
              <w:left w:w="95" w:type="dxa"/>
              <w:bottom w:w="75" w:type="dxa"/>
              <w:right w:w="95" w:type="dxa"/>
            </w:tcMar>
          </w:tcPr>
          <w:p w14:paraId="0CE70EEB" w14:textId="77777777" w:rsidR="00CA25B1" w:rsidRDefault="006D52EB">
            <w:pPr>
              <w:spacing w:after="0"/>
            </w:pPr>
            <w:r>
              <w:rPr>
                <w:b/>
                <w:color w:val="173F4D"/>
                <w:sz w:val="15"/>
              </w:rPr>
              <w:t>Gateway</w:t>
            </w:r>
          </w:p>
        </w:tc>
        <w:tc>
          <w:tcPr>
            <w:tcW w:w="3544" w:type="dxa"/>
            <w:tcBorders>
              <w:top w:val="single" w:sz="5" w:space="0" w:color="CCDADF"/>
              <w:left w:val="single" w:sz="5" w:space="0" w:color="CCDADF"/>
              <w:bottom w:val="single" w:sz="5" w:space="0" w:color="CCDADF"/>
              <w:right w:val="single" w:sz="5" w:space="0" w:color="CCDADF"/>
            </w:tcBorders>
            <w:tcMar>
              <w:top w:w="75" w:type="dxa"/>
              <w:left w:w="95" w:type="dxa"/>
              <w:bottom w:w="75" w:type="dxa"/>
              <w:right w:w="95" w:type="dxa"/>
            </w:tcMar>
          </w:tcPr>
          <w:p w14:paraId="173409B1" w14:textId="77777777" w:rsidR="00CA25B1" w:rsidRDefault="006D52EB">
            <w:pPr>
              <w:spacing w:after="0"/>
            </w:pPr>
            <w:r>
              <w:rPr>
                <w:color w:val="24353D"/>
                <w:sz w:val="15"/>
              </w:rPr>
              <w:t>Vul in</w:t>
            </w:r>
          </w:p>
        </w:tc>
        <w:tc>
          <w:tcPr>
            <w:tcW w:w="1417" w:type="dxa"/>
            <w:tcBorders>
              <w:top w:val="single" w:sz="5" w:space="0" w:color="CCDADF"/>
              <w:left w:val="single" w:sz="5" w:space="0" w:color="CCDADF"/>
              <w:bottom w:val="single" w:sz="5" w:space="0" w:color="CCDADF"/>
              <w:right w:val="single" w:sz="5" w:space="0" w:color="CCDADF"/>
            </w:tcBorders>
            <w:shd w:val="clear" w:color="auto" w:fill="EAF7FB"/>
            <w:tcMar>
              <w:top w:w="75" w:type="dxa"/>
              <w:left w:w="95" w:type="dxa"/>
              <w:bottom w:w="75" w:type="dxa"/>
              <w:right w:w="95" w:type="dxa"/>
            </w:tcMar>
          </w:tcPr>
          <w:p w14:paraId="4264873E" w14:textId="77777777" w:rsidR="00CA25B1" w:rsidRDefault="006D52EB">
            <w:pPr>
              <w:spacing w:after="0"/>
            </w:pPr>
            <w:r>
              <w:rPr>
                <w:b/>
                <w:color w:val="173F4D"/>
                <w:sz w:val="15"/>
              </w:rPr>
              <w:t>DNS 1</w:t>
            </w:r>
          </w:p>
        </w:tc>
        <w:tc>
          <w:tcPr>
            <w:tcW w:w="3544" w:type="dxa"/>
            <w:tcBorders>
              <w:top w:val="single" w:sz="5" w:space="0" w:color="CCDADF"/>
              <w:left w:val="single" w:sz="5" w:space="0" w:color="CCDADF"/>
              <w:bottom w:val="single" w:sz="5" w:space="0" w:color="CCDADF"/>
              <w:right w:val="single" w:sz="5" w:space="0" w:color="CCDADF"/>
            </w:tcBorders>
            <w:tcMar>
              <w:top w:w="75" w:type="dxa"/>
              <w:left w:w="95" w:type="dxa"/>
              <w:bottom w:w="75" w:type="dxa"/>
              <w:right w:w="95" w:type="dxa"/>
            </w:tcMar>
          </w:tcPr>
          <w:p w14:paraId="25A53B5A" w14:textId="77777777" w:rsidR="00CA25B1" w:rsidRDefault="006D52EB">
            <w:pPr>
              <w:spacing w:after="0"/>
            </w:pPr>
            <w:r>
              <w:rPr>
                <w:color w:val="24353D"/>
                <w:sz w:val="15"/>
              </w:rPr>
              <w:t>Vul in</w:t>
            </w:r>
          </w:p>
        </w:tc>
      </w:tr>
      <w:tr w:rsidR="00CA25B1" w14:paraId="33B9510B" w14:textId="77777777" w:rsidTr="001A11F5">
        <w:trPr>
          <w:gridAfter w:val="1"/>
          <w:wAfter w:w="62" w:type="dxa"/>
          <w:cantSplit/>
        </w:trPr>
        <w:tc>
          <w:tcPr>
            <w:tcW w:w="1979" w:type="dxa"/>
            <w:tcBorders>
              <w:top w:val="single" w:sz="5" w:space="0" w:color="CCDADF"/>
              <w:left w:val="single" w:sz="5" w:space="0" w:color="CCDADF"/>
              <w:bottom w:val="single" w:sz="5" w:space="0" w:color="CCDADF"/>
              <w:right w:val="single" w:sz="5" w:space="0" w:color="CCDADF"/>
            </w:tcBorders>
            <w:shd w:val="clear" w:color="auto" w:fill="EAF7FB"/>
            <w:tcMar>
              <w:top w:w="75" w:type="dxa"/>
              <w:left w:w="95" w:type="dxa"/>
              <w:bottom w:w="75" w:type="dxa"/>
              <w:right w:w="95" w:type="dxa"/>
            </w:tcMar>
          </w:tcPr>
          <w:p w14:paraId="6BE39466" w14:textId="77777777" w:rsidR="00CA25B1" w:rsidRDefault="006D52EB">
            <w:pPr>
              <w:spacing w:after="0"/>
            </w:pPr>
            <w:r>
              <w:rPr>
                <w:b/>
                <w:color w:val="173F4D"/>
                <w:sz w:val="15"/>
              </w:rPr>
              <w:t>DNS 2</w:t>
            </w:r>
          </w:p>
        </w:tc>
        <w:tc>
          <w:tcPr>
            <w:tcW w:w="3544" w:type="dxa"/>
            <w:tcBorders>
              <w:top w:val="single" w:sz="5" w:space="0" w:color="CCDADF"/>
              <w:left w:val="single" w:sz="5" w:space="0" w:color="CCDADF"/>
              <w:bottom w:val="single" w:sz="5" w:space="0" w:color="CCDADF"/>
              <w:right w:val="single" w:sz="5" w:space="0" w:color="CCDADF"/>
            </w:tcBorders>
            <w:tcMar>
              <w:top w:w="75" w:type="dxa"/>
              <w:left w:w="95" w:type="dxa"/>
              <w:bottom w:w="75" w:type="dxa"/>
              <w:right w:w="95" w:type="dxa"/>
            </w:tcMar>
          </w:tcPr>
          <w:p w14:paraId="14C0F0DD" w14:textId="77777777" w:rsidR="00CA25B1" w:rsidRDefault="006D52EB">
            <w:pPr>
              <w:spacing w:after="0"/>
            </w:pPr>
            <w:r>
              <w:rPr>
                <w:color w:val="24353D"/>
                <w:sz w:val="15"/>
              </w:rPr>
              <w:t>Vul in</w:t>
            </w:r>
          </w:p>
        </w:tc>
        <w:tc>
          <w:tcPr>
            <w:tcW w:w="1417" w:type="dxa"/>
            <w:tcBorders>
              <w:top w:val="single" w:sz="5" w:space="0" w:color="CCDADF"/>
              <w:left w:val="single" w:sz="5" w:space="0" w:color="CCDADF"/>
              <w:bottom w:val="single" w:sz="5" w:space="0" w:color="CCDADF"/>
              <w:right w:val="single" w:sz="5" w:space="0" w:color="CCDADF"/>
            </w:tcBorders>
            <w:shd w:val="clear" w:color="auto" w:fill="EAF7FB"/>
            <w:tcMar>
              <w:top w:w="75" w:type="dxa"/>
              <w:left w:w="95" w:type="dxa"/>
              <w:bottom w:w="75" w:type="dxa"/>
              <w:right w:w="95" w:type="dxa"/>
            </w:tcMar>
          </w:tcPr>
          <w:p w14:paraId="48E4FFAA" w14:textId="77777777" w:rsidR="00CA25B1" w:rsidRDefault="006D52EB">
            <w:pPr>
              <w:spacing w:after="0"/>
            </w:pPr>
            <w:r>
              <w:rPr>
                <w:b/>
                <w:color w:val="173F4D"/>
                <w:sz w:val="15"/>
              </w:rPr>
              <w:t>VLAN-tagging</w:t>
            </w:r>
          </w:p>
        </w:tc>
        <w:tc>
          <w:tcPr>
            <w:tcW w:w="3544" w:type="dxa"/>
            <w:tcBorders>
              <w:top w:val="single" w:sz="5" w:space="0" w:color="CCDADF"/>
              <w:left w:val="single" w:sz="5" w:space="0" w:color="CCDADF"/>
              <w:bottom w:val="single" w:sz="5" w:space="0" w:color="CCDADF"/>
              <w:right w:val="single" w:sz="5" w:space="0" w:color="CCDADF"/>
            </w:tcBorders>
            <w:tcMar>
              <w:top w:w="75" w:type="dxa"/>
              <w:left w:w="95" w:type="dxa"/>
              <w:bottom w:w="75" w:type="dxa"/>
              <w:right w:w="95" w:type="dxa"/>
            </w:tcMar>
          </w:tcPr>
          <w:p w14:paraId="1430EB23" w14:textId="77777777" w:rsidR="00CA25B1" w:rsidRDefault="006D52EB">
            <w:pPr>
              <w:spacing w:after="0"/>
            </w:pPr>
            <w:r>
              <w:rPr>
                <w:color w:val="24353D"/>
                <w:sz w:val="15"/>
              </w:rPr>
              <w:t>Geen / Untagged of VLAN ID</w:t>
            </w:r>
          </w:p>
        </w:tc>
      </w:tr>
      <w:tr w:rsidR="00CA25B1" w14:paraId="6713554B" w14:textId="77777777" w:rsidTr="001A11F5">
        <w:trPr>
          <w:gridAfter w:val="1"/>
          <w:wAfter w:w="62" w:type="dxa"/>
          <w:cantSplit/>
        </w:trPr>
        <w:tc>
          <w:tcPr>
            <w:tcW w:w="1979" w:type="dxa"/>
            <w:tcBorders>
              <w:top w:val="single" w:sz="5" w:space="0" w:color="CCDADF"/>
              <w:left w:val="single" w:sz="5" w:space="0" w:color="CCDADF"/>
              <w:bottom w:val="single" w:sz="5" w:space="0" w:color="CCDADF"/>
              <w:right w:val="single" w:sz="5" w:space="0" w:color="CCDADF"/>
            </w:tcBorders>
            <w:shd w:val="clear" w:color="auto" w:fill="EAF7FB"/>
            <w:tcMar>
              <w:top w:w="75" w:type="dxa"/>
              <w:left w:w="95" w:type="dxa"/>
              <w:bottom w:w="75" w:type="dxa"/>
              <w:right w:w="95" w:type="dxa"/>
            </w:tcMar>
          </w:tcPr>
          <w:p w14:paraId="6766D6BB" w14:textId="77777777" w:rsidR="00CA25B1" w:rsidRDefault="006D52EB">
            <w:pPr>
              <w:spacing w:after="0"/>
            </w:pPr>
            <w:r>
              <w:rPr>
                <w:b/>
                <w:color w:val="173F4D"/>
                <w:sz w:val="15"/>
              </w:rPr>
              <w:t>Verbinding</w:t>
            </w:r>
          </w:p>
        </w:tc>
        <w:tc>
          <w:tcPr>
            <w:tcW w:w="3544" w:type="dxa"/>
            <w:tcBorders>
              <w:top w:val="single" w:sz="5" w:space="0" w:color="CCDADF"/>
              <w:left w:val="single" w:sz="5" w:space="0" w:color="CCDADF"/>
              <w:bottom w:val="single" w:sz="5" w:space="0" w:color="CCDADF"/>
              <w:right w:val="single" w:sz="5" w:space="0" w:color="CCDADF"/>
            </w:tcBorders>
            <w:tcMar>
              <w:top w:w="75" w:type="dxa"/>
              <w:left w:w="95" w:type="dxa"/>
              <w:bottom w:w="75" w:type="dxa"/>
              <w:right w:w="95" w:type="dxa"/>
            </w:tcMar>
          </w:tcPr>
          <w:p w14:paraId="6F48A590" w14:textId="77777777" w:rsidR="00CA25B1" w:rsidRDefault="006D52EB">
            <w:pPr>
              <w:spacing w:after="0"/>
            </w:pPr>
            <w:r>
              <w:rPr>
                <w:color w:val="24353D"/>
                <w:sz w:val="15"/>
              </w:rPr>
              <w:t>Static IP</w:t>
            </w:r>
          </w:p>
        </w:tc>
        <w:tc>
          <w:tcPr>
            <w:tcW w:w="1417" w:type="dxa"/>
            <w:tcBorders>
              <w:top w:val="single" w:sz="5" w:space="0" w:color="CCDADF"/>
              <w:left w:val="single" w:sz="5" w:space="0" w:color="CCDADF"/>
              <w:bottom w:val="single" w:sz="5" w:space="0" w:color="CCDADF"/>
              <w:right w:val="single" w:sz="5" w:space="0" w:color="CCDADF"/>
            </w:tcBorders>
            <w:shd w:val="clear" w:color="auto" w:fill="EAF7FB"/>
            <w:tcMar>
              <w:top w:w="75" w:type="dxa"/>
              <w:left w:w="95" w:type="dxa"/>
              <w:bottom w:w="75" w:type="dxa"/>
              <w:right w:w="95" w:type="dxa"/>
            </w:tcMar>
          </w:tcPr>
          <w:p w14:paraId="51047927" w14:textId="77777777" w:rsidR="00CA25B1" w:rsidRDefault="006D52EB">
            <w:pPr>
              <w:spacing w:after="0"/>
            </w:pPr>
            <w:r>
              <w:rPr>
                <w:b/>
                <w:color w:val="173F4D"/>
                <w:sz w:val="15"/>
              </w:rPr>
              <w:t>Authenticatie</w:t>
            </w:r>
          </w:p>
        </w:tc>
        <w:tc>
          <w:tcPr>
            <w:tcW w:w="3544" w:type="dxa"/>
            <w:tcBorders>
              <w:top w:val="single" w:sz="5" w:space="0" w:color="CCDADF"/>
              <w:left w:val="single" w:sz="5" w:space="0" w:color="CCDADF"/>
              <w:bottom w:val="single" w:sz="5" w:space="0" w:color="CCDADF"/>
              <w:right w:val="single" w:sz="5" w:space="0" w:color="CCDADF"/>
            </w:tcBorders>
            <w:tcMar>
              <w:top w:w="75" w:type="dxa"/>
              <w:left w:w="95" w:type="dxa"/>
              <w:bottom w:w="75" w:type="dxa"/>
              <w:right w:w="95" w:type="dxa"/>
            </w:tcMar>
          </w:tcPr>
          <w:p w14:paraId="33A8A01D" w14:textId="77777777" w:rsidR="00CA25B1" w:rsidRDefault="006D52EB">
            <w:pPr>
              <w:spacing w:after="0"/>
            </w:pPr>
            <w:r>
              <w:rPr>
                <w:color w:val="24353D"/>
                <w:sz w:val="15"/>
              </w:rPr>
              <w:t>Niet van toepassing</w:t>
            </w:r>
          </w:p>
        </w:tc>
      </w:tr>
      <w:tr w:rsidR="00CA25B1" w14:paraId="5F91E93B" w14:textId="77777777" w:rsidTr="001A11F5">
        <w:trPr>
          <w:gridAfter w:val="1"/>
          <w:wAfter w:w="62" w:type="dxa"/>
          <w:cantSplit/>
        </w:trPr>
        <w:tc>
          <w:tcPr>
            <w:tcW w:w="1979" w:type="dxa"/>
            <w:tcBorders>
              <w:top w:val="single" w:sz="5" w:space="0" w:color="CCDADF"/>
              <w:left w:val="single" w:sz="5" w:space="0" w:color="CCDADF"/>
              <w:bottom w:val="single" w:sz="5" w:space="0" w:color="CCDADF"/>
              <w:right w:val="single" w:sz="5" w:space="0" w:color="CCDADF"/>
            </w:tcBorders>
            <w:shd w:val="clear" w:color="auto" w:fill="EAF7FB"/>
            <w:tcMar>
              <w:top w:w="75" w:type="dxa"/>
              <w:left w:w="95" w:type="dxa"/>
              <w:bottom w:w="75" w:type="dxa"/>
              <w:right w:w="95" w:type="dxa"/>
            </w:tcMar>
          </w:tcPr>
          <w:p w14:paraId="6BBC1980" w14:textId="77777777" w:rsidR="00CA25B1" w:rsidRDefault="006D52EB">
            <w:pPr>
              <w:spacing w:after="0"/>
            </w:pPr>
            <w:r>
              <w:rPr>
                <w:b/>
                <w:color w:val="173F4D"/>
                <w:sz w:val="15"/>
              </w:rPr>
              <w:t>Uploadsnelheid</w:t>
            </w:r>
          </w:p>
        </w:tc>
        <w:tc>
          <w:tcPr>
            <w:tcW w:w="3544" w:type="dxa"/>
            <w:tcBorders>
              <w:top w:val="single" w:sz="5" w:space="0" w:color="CCDADF"/>
              <w:left w:val="single" w:sz="5" w:space="0" w:color="CCDADF"/>
              <w:bottom w:val="single" w:sz="5" w:space="0" w:color="CCDADF"/>
              <w:right w:val="single" w:sz="5" w:space="0" w:color="CCDADF"/>
            </w:tcBorders>
            <w:tcMar>
              <w:top w:w="75" w:type="dxa"/>
              <w:left w:w="95" w:type="dxa"/>
              <w:bottom w:w="75" w:type="dxa"/>
              <w:right w:w="95" w:type="dxa"/>
            </w:tcMar>
          </w:tcPr>
          <w:p w14:paraId="2A2B3BFD" w14:textId="77777777" w:rsidR="00CA25B1" w:rsidRDefault="006D52EB">
            <w:pPr>
              <w:spacing w:after="0"/>
            </w:pPr>
            <w:r>
              <w:rPr>
                <w:color w:val="24353D"/>
                <w:sz w:val="15"/>
              </w:rPr>
              <w:t>Vul in</w:t>
            </w:r>
          </w:p>
        </w:tc>
        <w:tc>
          <w:tcPr>
            <w:tcW w:w="1417" w:type="dxa"/>
            <w:tcBorders>
              <w:top w:val="single" w:sz="5" w:space="0" w:color="CCDADF"/>
              <w:left w:val="single" w:sz="5" w:space="0" w:color="CCDADF"/>
              <w:bottom w:val="single" w:sz="5" w:space="0" w:color="CCDADF"/>
              <w:right w:val="single" w:sz="5" w:space="0" w:color="CCDADF"/>
            </w:tcBorders>
            <w:shd w:val="clear" w:color="auto" w:fill="EAF7FB"/>
            <w:tcMar>
              <w:top w:w="75" w:type="dxa"/>
              <w:left w:w="95" w:type="dxa"/>
              <w:bottom w:w="75" w:type="dxa"/>
              <w:right w:w="95" w:type="dxa"/>
            </w:tcMar>
          </w:tcPr>
          <w:p w14:paraId="57A90F62" w14:textId="77777777" w:rsidR="00CA25B1" w:rsidRDefault="006D52EB">
            <w:pPr>
              <w:spacing w:after="0"/>
            </w:pPr>
            <w:r>
              <w:rPr>
                <w:b/>
                <w:color w:val="173F4D"/>
                <w:sz w:val="15"/>
              </w:rPr>
              <w:t>Downloadsnelheid</w:t>
            </w:r>
          </w:p>
        </w:tc>
        <w:tc>
          <w:tcPr>
            <w:tcW w:w="3544" w:type="dxa"/>
            <w:tcBorders>
              <w:top w:val="single" w:sz="5" w:space="0" w:color="CCDADF"/>
              <w:left w:val="single" w:sz="5" w:space="0" w:color="CCDADF"/>
              <w:bottom w:val="single" w:sz="5" w:space="0" w:color="CCDADF"/>
              <w:right w:val="single" w:sz="5" w:space="0" w:color="CCDADF"/>
            </w:tcBorders>
            <w:tcMar>
              <w:top w:w="75" w:type="dxa"/>
              <w:left w:w="95" w:type="dxa"/>
              <w:bottom w:w="75" w:type="dxa"/>
              <w:right w:w="95" w:type="dxa"/>
            </w:tcMar>
          </w:tcPr>
          <w:p w14:paraId="0BBFFE78" w14:textId="77777777" w:rsidR="00CA25B1" w:rsidRDefault="006D52EB">
            <w:pPr>
              <w:spacing w:after="0"/>
            </w:pPr>
            <w:r>
              <w:rPr>
                <w:color w:val="24353D"/>
                <w:sz w:val="15"/>
              </w:rPr>
              <w:t>Vul in</w:t>
            </w:r>
          </w:p>
        </w:tc>
      </w:tr>
      <w:tr w:rsidR="00CA25B1" w:rsidRPr="001A11F5" w14:paraId="083994FE" w14:textId="77777777" w:rsidTr="001A11F5">
        <w:trPr>
          <w:cantSplit/>
        </w:trPr>
        <w:tc>
          <w:tcPr>
            <w:tcW w:w="1979" w:type="dxa"/>
            <w:tcBorders>
              <w:top w:val="single" w:sz="9" w:space="0" w:color="00A7D8"/>
              <w:left w:val="single" w:sz="9" w:space="0" w:color="00A7D8"/>
              <w:bottom w:val="single" w:sz="9" w:space="0" w:color="00A7D8"/>
              <w:right w:val="single" w:sz="9" w:space="0" w:color="00A7D8"/>
            </w:tcBorders>
            <w:shd w:val="clear" w:color="auto" w:fill="EAF7FB"/>
            <w:tcMar>
              <w:top w:w="85" w:type="dxa"/>
              <w:left w:w="105" w:type="dxa"/>
              <w:bottom w:w="85" w:type="dxa"/>
              <w:right w:w="105" w:type="dxa"/>
            </w:tcMar>
          </w:tcPr>
          <w:p w14:paraId="7BAD59A4" w14:textId="77777777" w:rsidR="00CA25B1" w:rsidRDefault="006D52EB">
            <w:pPr>
              <w:jc w:val="center"/>
            </w:pPr>
            <w:r>
              <w:rPr>
                <w:b/>
                <w:color w:val="00A7D8"/>
                <w:sz w:val="28"/>
              </w:rPr>
              <w:t>↔</w:t>
            </w:r>
          </w:p>
        </w:tc>
        <w:tc>
          <w:tcPr>
            <w:tcW w:w="8567" w:type="dxa"/>
            <w:gridSpan w:val="4"/>
            <w:tcBorders>
              <w:top w:val="single" w:sz="9" w:space="0" w:color="00A7D8"/>
              <w:left w:val="single" w:sz="9" w:space="0" w:color="00A7D8"/>
              <w:bottom w:val="single" w:sz="9" w:space="0" w:color="00A7D8"/>
              <w:right w:val="single" w:sz="9" w:space="0" w:color="00A7D8"/>
            </w:tcBorders>
            <w:tcMar>
              <w:top w:w="85" w:type="dxa"/>
              <w:left w:w="105" w:type="dxa"/>
              <w:bottom w:w="85" w:type="dxa"/>
              <w:right w:w="105" w:type="dxa"/>
            </w:tcMar>
          </w:tcPr>
          <w:p w14:paraId="4454E748" w14:textId="77777777" w:rsidR="00CA25B1" w:rsidRPr="001A11F5" w:rsidRDefault="006D52EB">
            <w:pPr>
              <w:spacing w:after="0"/>
              <w:rPr>
                <w:lang w:val="nl-NL"/>
              </w:rPr>
            </w:pPr>
            <w:r w:rsidRPr="001A11F5">
              <w:rPr>
                <w:b/>
                <w:color w:val="24353D"/>
                <w:sz w:val="15"/>
                <w:lang w:val="nl-NL"/>
              </w:rPr>
              <w:t>Sluit de WAN/internetpoort van uw router aan op de toegewezen T-Portal poort en configureer de WAN-interface met de statische gegevens hierboven.</w:t>
            </w:r>
          </w:p>
        </w:tc>
      </w:tr>
    </w:tbl>
    <w:p w14:paraId="6F300378" w14:textId="77777777" w:rsidR="006D52EB" w:rsidRDefault="006D52EB">
      <w:pPr>
        <w:spacing w:before="100" w:after="40"/>
        <w:rPr>
          <w:b/>
          <w:color w:val="173F4D"/>
          <w:sz w:val="24"/>
        </w:rPr>
      </w:pPr>
    </w:p>
    <w:p w14:paraId="241593F7" w14:textId="661C853B" w:rsidR="00CA25B1" w:rsidRDefault="006D52EB">
      <w:pPr>
        <w:spacing w:before="100" w:after="40"/>
      </w:pPr>
      <w:proofErr w:type="spellStart"/>
      <w:r>
        <w:rPr>
          <w:b/>
          <w:color w:val="173F4D"/>
          <w:sz w:val="24"/>
        </w:rPr>
        <w:t>Aansluiten</w:t>
      </w:r>
      <w:proofErr w:type="spellEnd"/>
      <w:r>
        <w:rPr>
          <w:b/>
          <w:color w:val="173F4D"/>
          <w:sz w:val="24"/>
        </w:rPr>
        <w:t xml:space="preserve"> in vier </w:t>
      </w:r>
      <w:proofErr w:type="spellStart"/>
      <w:r>
        <w:rPr>
          <w:b/>
          <w:color w:val="173F4D"/>
          <w:sz w:val="24"/>
        </w:rPr>
        <w:t>stappen</w:t>
      </w:r>
      <w:proofErr w:type="spellEnd"/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5273"/>
        <w:gridCol w:w="5273"/>
      </w:tblGrid>
      <w:tr w:rsidR="00CA25B1" w14:paraId="32983B81" w14:textId="77777777">
        <w:trPr>
          <w:cantSplit/>
        </w:trPr>
        <w:tc>
          <w:tcPr>
            <w:tcW w:w="5273" w:type="dxa"/>
            <w:tcBorders>
              <w:top w:val="single" w:sz="5" w:space="0" w:color="CCDADF"/>
              <w:left w:val="single" w:sz="5" w:space="0" w:color="CCDADF"/>
              <w:bottom w:val="single" w:sz="5" w:space="0" w:color="CCDADF"/>
              <w:right w:val="single" w:sz="5" w:space="0" w:color="CCDADF"/>
            </w:tcBorders>
            <w:shd w:val="clear" w:color="auto" w:fill="FDEEEE"/>
            <w:tcMar>
              <w:top w:w="85" w:type="dxa"/>
              <w:left w:w="105" w:type="dxa"/>
              <w:bottom w:w="85" w:type="dxa"/>
              <w:right w:w="105" w:type="dxa"/>
            </w:tcMar>
          </w:tcPr>
          <w:p w14:paraId="6ADA2D57" w14:textId="77777777" w:rsidR="00CA25B1" w:rsidRPr="001A11F5" w:rsidRDefault="006D52EB">
            <w:pPr>
              <w:spacing w:after="20"/>
              <w:rPr>
                <w:lang w:val="nl-NL"/>
              </w:rPr>
            </w:pPr>
            <w:r w:rsidRPr="001A11F5">
              <w:rPr>
                <w:b/>
                <w:color w:val="E64B4B"/>
                <w:sz w:val="20"/>
                <w:lang w:val="nl-NL"/>
              </w:rPr>
              <w:t xml:space="preserve">1   </w:t>
            </w:r>
            <w:r w:rsidRPr="001A11F5">
              <w:rPr>
                <w:b/>
                <w:color w:val="24353D"/>
                <w:lang w:val="nl-NL"/>
              </w:rPr>
              <w:t>Kabel aansluiten</w:t>
            </w:r>
          </w:p>
          <w:p w14:paraId="4F0A4ECD" w14:textId="77777777" w:rsidR="00CA25B1" w:rsidRPr="001A11F5" w:rsidRDefault="006D52EB">
            <w:pPr>
              <w:spacing w:after="0"/>
              <w:rPr>
                <w:lang w:val="nl-NL"/>
              </w:rPr>
            </w:pPr>
            <w:r w:rsidRPr="001A11F5">
              <w:rPr>
                <w:color w:val="556269"/>
                <w:sz w:val="14"/>
                <w:lang w:val="nl-NL"/>
              </w:rPr>
              <w:t>Verbind de toegewezen T-Portal poort met de WAN-poort van uw router.</w:t>
            </w:r>
          </w:p>
        </w:tc>
        <w:tc>
          <w:tcPr>
            <w:tcW w:w="5273" w:type="dxa"/>
            <w:tcBorders>
              <w:top w:val="single" w:sz="5" w:space="0" w:color="CCDADF"/>
              <w:left w:val="single" w:sz="5" w:space="0" w:color="CCDADF"/>
              <w:bottom w:val="single" w:sz="5" w:space="0" w:color="CCDADF"/>
              <w:right w:val="single" w:sz="5" w:space="0" w:color="CCDADF"/>
            </w:tcBorders>
            <w:shd w:val="clear" w:color="auto" w:fill="FFF7DC"/>
            <w:tcMar>
              <w:top w:w="85" w:type="dxa"/>
              <w:left w:w="105" w:type="dxa"/>
              <w:bottom w:w="85" w:type="dxa"/>
              <w:right w:w="105" w:type="dxa"/>
            </w:tcMar>
          </w:tcPr>
          <w:p w14:paraId="597DF366" w14:textId="77777777" w:rsidR="00CA25B1" w:rsidRDefault="006D52EB">
            <w:pPr>
              <w:spacing w:after="20"/>
            </w:pPr>
            <w:r>
              <w:rPr>
                <w:b/>
                <w:color w:val="FDBB30"/>
                <w:sz w:val="20"/>
              </w:rPr>
              <w:t xml:space="preserve">2   </w:t>
            </w:r>
            <w:r>
              <w:rPr>
                <w:b/>
                <w:color w:val="24353D"/>
              </w:rPr>
              <w:t>WAN op Static IP</w:t>
            </w:r>
          </w:p>
          <w:p w14:paraId="4FEF8398" w14:textId="77777777" w:rsidR="00CA25B1" w:rsidRDefault="006D52EB">
            <w:pPr>
              <w:spacing w:after="0"/>
            </w:pPr>
            <w:r>
              <w:rPr>
                <w:color w:val="556269"/>
                <w:sz w:val="14"/>
              </w:rPr>
              <w:t>Stel de WAN-interface in op Static IP / Manual.</w:t>
            </w:r>
          </w:p>
        </w:tc>
      </w:tr>
      <w:tr w:rsidR="00CA25B1" w:rsidRPr="001A11F5" w14:paraId="6904E496" w14:textId="77777777">
        <w:trPr>
          <w:cantSplit/>
        </w:trPr>
        <w:tc>
          <w:tcPr>
            <w:tcW w:w="5273" w:type="dxa"/>
            <w:tcBorders>
              <w:top w:val="single" w:sz="5" w:space="0" w:color="CCDADF"/>
              <w:left w:val="single" w:sz="5" w:space="0" w:color="CCDADF"/>
              <w:bottom w:val="single" w:sz="5" w:space="0" w:color="CCDADF"/>
              <w:right w:val="single" w:sz="5" w:space="0" w:color="CCDADF"/>
            </w:tcBorders>
            <w:shd w:val="clear" w:color="auto" w:fill="EAF8FC"/>
            <w:tcMar>
              <w:top w:w="85" w:type="dxa"/>
              <w:left w:w="105" w:type="dxa"/>
              <w:bottom w:w="85" w:type="dxa"/>
              <w:right w:w="105" w:type="dxa"/>
            </w:tcMar>
          </w:tcPr>
          <w:p w14:paraId="152FA32D" w14:textId="77777777" w:rsidR="00CA25B1" w:rsidRPr="001A11F5" w:rsidRDefault="006D52EB">
            <w:pPr>
              <w:spacing w:after="20"/>
              <w:rPr>
                <w:lang w:val="nl-NL"/>
              </w:rPr>
            </w:pPr>
            <w:r w:rsidRPr="001A11F5">
              <w:rPr>
                <w:b/>
                <w:color w:val="00A7D8"/>
                <w:sz w:val="20"/>
                <w:lang w:val="nl-NL"/>
              </w:rPr>
              <w:t xml:space="preserve">3   </w:t>
            </w:r>
            <w:r w:rsidRPr="001A11F5">
              <w:rPr>
                <w:b/>
                <w:color w:val="24353D"/>
                <w:lang w:val="nl-NL"/>
              </w:rPr>
              <w:t>Gegevens invullen</w:t>
            </w:r>
          </w:p>
          <w:p w14:paraId="5F93AA9F" w14:textId="77777777" w:rsidR="00CA25B1" w:rsidRPr="001A11F5" w:rsidRDefault="006D52EB">
            <w:pPr>
              <w:spacing w:after="0"/>
              <w:rPr>
                <w:lang w:val="nl-NL"/>
              </w:rPr>
            </w:pPr>
            <w:r w:rsidRPr="001A11F5">
              <w:rPr>
                <w:color w:val="556269"/>
                <w:sz w:val="14"/>
                <w:lang w:val="nl-NL"/>
              </w:rPr>
              <w:t xml:space="preserve">Vul IP-adres, </w:t>
            </w:r>
            <w:proofErr w:type="spellStart"/>
            <w:r w:rsidRPr="001A11F5">
              <w:rPr>
                <w:color w:val="556269"/>
                <w:sz w:val="14"/>
                <w:lang w:val="nl-NL"/>
              </w:rPr>
              <w:t>subnetmasker</w:t>
            </w:r>
            <w:proofErr w:type="spellEnd"/>
            <w:r w:rsidRPr="001A11F5">
              <w:rPr>
                <w:color w:val="556269"/>
                <w:sz w:val="14"/>
                <w:lang w:val="nl-NL"/>
              </w:rPr>
              <w:t>/prefix, gateway, DNS en eventuele VLAN exact in.</w:t>
            </w:r>
          </w:p>
        </w:tc>
        <w:tc>
          <w:tcPr>
            <w:tcW w:w="5273" w:type="dxa"/>
            <w:tcBorders>
              <w:top w:val="single" w:sz="5" w:space="0" w:color="CCDADF"/>
              <w:left w:val="single" w:sz="5" w:space="0" w:color="CCDADF"/>
              <w:bottom w:val="single" w:sz="5" w:space="0" w:color="CCDADF"/>
              <w:right w:val="single" w:sz="5" w:space="0" w:color="CCDADF"/>
            </w:tcBorders>
            <w:shd w:val="clear" w:color="auto" w:fill="EEF8EA"/>
            <w:tcMar>
              <w:top w:w="85" w:type="dxa"/>
              <w:left w:w="105" w:type="dxa"/>
              <w:bottom w:w="85" w:type="dxa"/>
              <w:right w:w="105" w:type="dxa"/>
            </w:tcMar>
          </w:tcPr>
          <w:p w14:paraId="3F057539" w14:textId="77777777" w:rsidR="00CA25B1" w:rsidRPr="001A11F5" w:rsidRDefault="006D52EB">
            <w:pPr>
              <w:spacing w:after="20"/>
              <w:rPr>
                <w:lang w:val="nl-NL"/>
              </w:rPr>
            </w:pPr>
            <w:r w:rsidRPr="001A11F5">
              <w:rPr>
                <w:b/>
                <w:color w:val="7AC143"/>
                <w:sz w:val="20"/>
                <w:lang w:val="nl-NL"/>
              </w:rPr>
              <w:t xml:space="preserve">4   </w:t>
            </w:r>
            <w:r w:rsidRPr="001A11F5">
              <w:rPr>
                <w:b/>
                <w:color w:val="24353D"/>
                <w:lang w:val="nl-NL"/>
              </w:rPr>
              <w:t>Firewall controleren</w:t>
            </w:r>
          </w:p>
          <w:p w14:paraId="4F6ECEEB" w14:textId="77777777" w:rsidR="00CA25B1" w:rsidRPr="001A11F5" w:rsidRDefault="006D52EB">
            <w:pPr>
              <w:spacing w:after="0"/>
              <w:rPr>
                <w:lang w:val="nl-NL"/>
              </w:rPr>
            </w:pPr>
            <w:r w:rsidRPr="001A11F5">
              <w:rPr>
                <w:color w:val="556269"/>
                <w:sz w:val="14"/>
                <w:lang w:val="nl-NL"/>
              </w:rPr>
              <w:t xml:space="preserve">Zorg dat uw firewall actief is. </w:t>
            </w:r>
            <w:proofErr w:type="spellStart"/>
            <w:r w:rsidRPr="001A11F5">
              <w:rPr>
                <w:color w:val="556269"/>
                <w:sz w:val="14"/>
                <w:lang w:val="nl-NL"/>
              </w:rPr>
              <w:t>PPPoE</w:t>
            </w:r>
            <w:proofErr w:type="spellEnd"/>
            <w:r w:rsidRPr="001A11F5">
              <w:rPr>
                <w:color w:val="556269"/>
                <w:sz w:val="14"/>
                <w:lang w:val="nl-NL"/>
              </w:rPr>
              <w:t xml:space="preserve"> is niet van toepassing.</w:t>
            </w:r>
          </w:p>
        </w:tc>
      </w:tr>
      <w:tr w:rsidR="00CA25B1" w:rsidRPr="001A11F5" w14:paraId="650A7A19" w14:textId="77777777">
        <w:trPr>
          <w:cantSplit/>
        </w:trPr>
        <w:tc>
          <w:tcPr>
            <w:tcW w:w="10546" w:type="dxa"/>
            <w:gridSpan w:val="2"/>
            <w:tcBorders>
              <w:top w:val="single" w:sz="8" w:space="0" w:color="E64B4B"/>
              <w:left w:val="single" w:sz="8" w:space="0" w:color="E64B4B"/>
              <w:bottom w:val="single" w:sz="8" w:space="0" w:color="E64B4B"/>
              <w:right w:val="single" w:sz="8" w:space="0" w:color="E64B4B"/>
            </w:tcBorders>
            <w:shd w:val="clear" w:color="auto" w:fill="FFF1F1"/>
            <w:tcMar>
              <w:top w:w="80" w:type="dxa"/>
              <w:left w:w="110" w:type="dxa"/>
              <w:bottom w:w="80" w:type="dxa"/>
              <w:right w:w="110" w:type="dxa"/>
            </w:tcMar>
          </w:tcPr>
          <w:p w14:paraId="7BC238D0" w14:textId="77777777" w:rsidR="00CA25B1" w:rsidRPr="001A11F5" w:rsidRDefault="006D52EB">
            <w:pPr>
              <w:spacing w:after="0"/>
              <w:rPr>
                <w:lang w:val="nl-NL"/>
              </w:rPr>
            </w:pPr>
            <w:r w:rsidRPr="001A11F5">
              <w:rPr>
                <w:b/>
                <w:color w:val="E64B4B"/>
                <w:sz w:val="16"/>
                <w:lang w:val="nl-NL"/>
              </w:rPr>
              <w:t xml:space="preserve">LET OP  </w:t>
            </w:r>
            <w:r w:rsidRPr="001A11F5">
              <w:rPr>
                <w:b/>
                <w:color w:val="E64B4B"/>
                <w:sz w:val="15"/>
                <w:lang w:val="nl-NL"/>
              </w:rPr>
              <w:t>Dit is een rechtstreeks publiek IP-adres. Uw eigen router/firewall is verantwoordelijk voor beveiliging, NAT, VPN en port-forwarding.</w:t>
            </w:r>
          </w:p>
        </w:tc>
      </w:tr>
    </w:tbl>
    <w:p w14:paraId="08D4A23D" w14:textId="77777777" w:rsidR="006D52EB" w:rsidRDefault="006D52EB">
      <w:pPr>
        <w:spacing w:before="100" w:after="40"/>
        <w:rPr>
          <w:b/>
          <w:color w:val="173F4D"/>
          <w:sz w:val="24"/>
          <w:lang w:val="nl-NL"/>
        </w:rPr>
      </w:pPr>
    </w:p>
    <w:p w14:paraId="5DFAF8B5" w14:textId="20020709" w:rsidR="00CA25B1" w:rsidRPr="001A11F5" w:rsidRDefault="006D52EB">
      <w:pPr>
        <w:spacing w:before="100" w:after="40"/>
        <w:rPr>
          <w:lang w:val="nl-NL"/>
        </w:rPr>
      </w:pPr>
      <w:r w:rsidRPr="001A11F5">
        <w:rPr>
          <w:b/>
          <w:color w:val="173F4D"/>
          <w:sz w:val="24"/>
          <w:lang w:val="nl-NL"/>
        </w:rPr>
        <w:t>Voor IT / ICT-beheer</w:t>
      </w:r>
    </w:p>
    <w:p w14:paraId="0024199D" w14:textId="77777777" w:rsidR="00CA25B1" w:rsidRPr="001A11F5" w:rsidRDefault="006D52EB">
      <w:pPr>
        <w:spacing w:after="0"/>
        <w:rPr>
          <w:lang w:val="nl-NL"/>
        </w:rPr>
      </w:pPr>
      <w:r w:rsidRPr="001A11F5">
        <w:rPr>
          <w:sz w:val="16"/>
          <w:lang w:val="nl-NL"/>
        </w:rPr>
        <w:t xml:space="preserve">Neem de </w:t>
      </w:r>
      <w:r w:rsidRPr="001A11F5">
        <w:rPr>
          <w:sz w:val="16"/>
          <w:lang w:val="nl-NL"/>
        </w:rPr>
        <w:t>toegewezen aansluitpoort en alle statische WAN-gegevens exact over. VLAN-</w:t>
      </w:r>
      <w:proofErr w:type="spellStart"/>
      <w:r w:rsidRPr="001A11F5">
        <w:rPr>
          <w:sz w:val="16"/>
          <w:lang w:val="nl-NL"/>
        </w:rPr>
        <w:t>tagging</w:t>
      </w:r>
      <w:proofErr w:type="spellEnd"/>
      <w:r w:rsidRPr="001A11F5">
        <w:rPr>
          <w:sz w:val="16"/>
          <w:lang w:val="nl-NL"/>
        </w:rPr>
        <w:t xml:space="preserve"> alleen gebruiken wanneer in dit document een VLAN ID is opgegeven.</w:t>
      </w:r>
    </w:p>
    <w:sectPr w:rsidR="00CA25B1" w:rsidRPr="001A11F5" w:rsidSect="00034616">
      <w:headerReference w:type="default" r:id="rId11"/>
      <w:footerReference w:type="default" r:id="rId12"/>
      <w:pgSz w:w="11906" w:h="16838"/>
      <w:pgMar w:top="454" w:right="680" w:bottom="425" w:left="680" w:header="142" w:footer="14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FE89388" w14:textId="77777777" w:rsidR="006D52EB" w:rsidRDefault="006D52EB">
      <w:pPr>
        <w:spacing w:after="0" w:line="240" w:lineRule="auto"/>
      </w:pPr>
      <w:r>
        <w:separator/>
      </w:r>
    </w:p>
  </w:endnote>
  <w:endnote w:type="continuationSeparator" w:id="0">
    <w:p w14:paraId="6167946A" w14:textId="77777777" w:rsidR="006D52EB" w:rsidRDefault="006D52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CB8A841" w14:textId="77777777" w:rsidR="00CA25B1" w:rsidRPr="001A11F5" w:rsidRDefault="006D52EB">
    <w:pPr>
      <w:pStyle w:val="Voettekst"/>
      <w:rPr>
        <w:lang w:val="nl-NL"/>
      </w:rPr>
    </w:pPr>
    <w:r w:rsidRPr="001A11F5">
      <w:rPr>
        <w:b/>
        <w:color w:val="173F4D"/>
        <w:sz w:val="15"/>
        <w:lang w:val="nl-NL"/>
      </w:rPr>
      <w:t>Hulp nodig?  support@t-portal.nl  |  023 751 0860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BDD4ECE" w14:textId="77777777" w:rsidR="006D52EB" w:rsidRDefault="006D52EB">
      <w:pPr>
        <w:spacing w:after="0" w:line="240" w:lineRule="auto"/>
      </w:pPr>
      <w:r>
        <w:separator/>
      </w:r>
    </w:p>
  </w:footnote>
  <w:footnote w:type="continuationSeparator" w:id="0">
    <w:p w14:paraId="0903038E" w14:textId="77777777" w:rsidR="006D52EB" w:rsidRDefault="006D52E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ABE3D54" w14:textId="77777777" w:rsidR="00CA25B1" w:rsidRDefault="006D52EB">
    <w:pPr>
      <w:pStyle w:val="Koptekst"/>
    </w:pPr>
    <w:r>
      <w:rPr>
        <w:noProof/>
      </w:rPr>
      <w:drawing>
        <wp:inline distT="0" distB="0" distL="0" distR="0" wp14:anchorId="05A005EF" wp14:editId="671056A6">
          <wp:extent cx="2160000" cy="739084"/>
          <wp:effectExtent l="0" t="0" r="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t-portal-logo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160000" cy="73908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jstnummering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jstnummering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jstopsomteken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jstopsomteken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jstnummering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jstopsomteken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328869412">
    <w:abstractNumId w:val="8"/>
  </w:num>
  <w:num w:numId="2" w16cid:durableId="681783857">
    <w:abstractNumId w:val="6"/>
  </w:num>
  <w:num w:numId="3" w16cid:durableId="1895967448">
    <w:abstractNumId w:val="5"/>
  </w:num>
  <w:num w:numId="4" w16cid:durableId="232812690">
    <w:abstractNumId w:val="4"/>
  </w:num>
  <w:num w:numId="5" w16cid:durableId="396245138">
    <w:abstractNumId w:val="7"/>
  </w:num>
  <w:num w:numId="6" w16cid:durableId="1442996249">
    <w:abstractNumId w:val="3"/>
  </w:num>
  <w:num w:numId="7" w16cid:durableId="1437794415">
    <w:abstractNumId w:val="2"/>
  </w:num>
  <w:num w:numId="8" w16cid:durableId="2047485124">
    <w:abstractNumId w:val="1"/>
  </w:num>
  <w:num w:numId="9" w16cid:durableId="85114537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15074B"/>
    <w:rsid w:val="001A11F5"/>
    <w:rsid w:val="0029639D"/>
    <w:rsid w:val="00326F90"/>
    <w:rsid w:val="006D52EB"/>
    <w:rsid w:val="00AA1D8D"/>
    <w:rsid w:val="00B47730"/>
    <w:rsid w:val="00CA25B1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4062061"/>
  <w14:defaultImageDpi w14:val="300"/>
  <w15:docId w15:val="{A280FFFF-000A-411D-8F9F-816604DD61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FC693F"/>
    <w:rPr>
      <w:rFonts w:ascii="Arial" w:hAnsi="Arial"/>
      <w:sz w:val="17"/>
    </w:rPr>
  </w:style>
  <w:style w:type="paragraph" w:styleId="Kop1">
    <w:name w:val="heading 1"/>
    <w:basedOn w:val="Standaard"/>
    <w:next w:val="Standaard"/>
    <w:link w:val="Kop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Kop2">
    <w:name w:val="heading 2"/>
    <w:basedOn w:val="Standaard"/>
    <w:next w:val="Standaard"/>
    <w:link w:val="Kop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Kop3">
    <w:name w:val="heading 3"/>
    <w:basedOn w:val="Standaard"/>
    <w:next w:val="Standaard"/>
    <w:link w:val="Kop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Kop4">
    <w:name w:val="heading 4"/>
    <w:basedOn w:val="Standaard"/>
    <w:next w:val="Standaard"/>
    <w:link w:val="Kop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Kop5">
    <w:name w:val="heading 5"/>
    <w:basedOn w:val="Standaard"/>
    <w:next w:val="Standaard"/>
    <w:link w:val="Kop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Kop6">
    <w:name w:val="heading 6"/>
    <w:basedOn w:val="Standaard"/>
    <w:next w:val="Standaard"/>
    <w:link w:val="Kop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Kop7">
    <w:name w:val="heading 7"/>
    <w:basedOn w:val="Standaard"/>
    <w:next w:val="Standaard"/>
    <w:link w:val="Kop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Kop8">
    <w:name w:val="heading 8"/>
    <w:basedOn w:val="Standaard"/>
    <w:next w:val="Standaard"/>
    <w:link w:val="Kop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Kop9">
    <w:name w:val="heading 9"/>
    <w:basedOn w:val="Standaard"/>
    <w:next w:val="Standaard"/>
    <w:link w:val="Kop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Koptekst">
    <w:name w:val="header"/>
    <w:basedOn w:val="Standaard"/>
    <w:link w:val="Koptekst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E618BF"/>
  </w:style>
  <w:style w:type="paragraph" w:styleId="Voettekst">
    <w:name w:val="footer"/>
    <w:basedOn w:val="Standaard"/>
    <w:link w:val="Voettekst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E618BF"/>
  </w:style>
  <w:style w:type="paragraph" w:styleId="Geenafstand">
    <w:name w:val="No Spacing"/>
    <w:uiPriority w:val="1"/>
    <w:qFormat/>
    <w:rsid w:val="00FC693F"/>
    <w:pPr>
      <w:spacing w:after="0" w:line="240" w:lineRule="auto"/>
    </w:pPr>
  </w:style>
  <w:style w:type="character" w:customStyle="1" w:styleId="Kop1Char">
    <w:name w:val="Kop 1 Char"/>
    <w:basedOn w:val="Standaardalinea-lettertype"/>
    <w:link w:val="Kop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Kop2Char">
    <w:name w:val="Kop 2 Char"/>
    <w:basedOn w:val="Standaardalinea-lettertype"/>
    <w:link w:val="Kop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Kop3Char">
    <w:name w:val="Kop 3 Char"/>
    <w:basedOn w:val="Standaardalinea-lettertype"/>
    <w:link w:val="Kop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el">
    <w:name w:val="Title"/>
    <w:basedOn w:val="Standaard"/>
    <w:next w:val="Standaard"/>
    <w:link w:val="Titel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elChar">
    <w:name w:val="Titel Char"/>
    <w:basedOn w:val="Standaardalinea-lettertype"/>
    <w:link w:val="Titel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OndertitelChar">
    <w:name w:val="Ondertitel Char"/>
    <w:basedOn w:val="Standaardalinea-lettertype"/>
    <w:link w:val="Ondertitel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jstalinea">
    <w:name w:val="List Paragraph"/>
    <w:basedOn w:val="Standaard"/>
    <w:uiPriority w:val="34"/>
    <w:qFormat/>
    <w:rsid w:val="00FC693F"/>
    <w:pPr>
      <w:ind w:left="720"/>
      <w:contextualSpacing/>
    </w:pPr>
  </w:style>
  <w:style w:type="paragraph" w:styleId="Plattetekst">
    <w:name w:val="Body Text"/>
    <w:basedOn w:val="Standaard"/>
    <w:link w:val="PlattetekstChar"/>
    <w:uiPriority w:val="99"/>
    <w:unhideWhenUsed/>
    <w:rsid w:val="00AA1D8D"/>
    <w:pPr>
      <w:spacing w:after="120"/>
    </w:pPr>
  </w:style>
  <w:style w:type="character" w:customStyle="1" w:styleId="PlattetekstChar">
    <w:name w:val="Platte tekst Char"/>
    <w:basedOn w:val="Standaardalinea-lettertype"/>
    <w:link w:val="Plattetekst"/>
    <w:uiPriority w:val="99"/>
    <w:rsid w:val="00AA1D8D"/>
  </w:style>
  <w:style w:type="paragraph" w:styleId="Plattetekst2">
    <w:name w:val="Body Text 2"/>
    <w:basedOn w:val="Standaard"/>
    <w:link w:val="Plattetekst2Char"/>
    <w:uiPriority w:val="99"/>
    <w:unhideWhenUsed/>
    <w:rsid w:val="00AA1D8D"/>
    <w:pPr>
      <w:spacing w:after="120" w:line="480" w:lineRule="auto"/>
    </w:pPr>
  </w:style>
  <w:style w:type="character" w:customStyle="1" w:styleId="Plattetekst2Char">
    <w:name w:val="Platte tekst 2 Char"/>
    <w:basedOn w:val="Standaardalinea-lettertype"/>
    <w:link w:val="Plattetekst2"/>
    <w:uiPriority w:val="99"/>
    <w:rsid w:val="00AA1D8D"/>
  </w:style>
  <w:style w:type="paragraph" w:styleId="Plattetekst3">
    <w:name w:val="Body Text 3"/>
    <w:basedOn w:val="Standaard"/>
    <w:link w:val="Platteteks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Plattetekst3Char">
    <w:name w:val="Platte tekst 3 Char"/>
    <w:basedOn w:val="Standaardalinea-lettertype"/>
    <w:link w:val="Plattetekst3"/>
    <w:uiPriority w:val="99"/>
    <w:rsid w:val="00AA1D8D"/>
    <w:rPr>
      <w:sz w:val="16"/>
      <w:szCs w:val="16"/>
    </w:rPr>
  </w:style>
  <w:style w:type="paragraph" w:styleId="Lijst">
    <w:name w:val="List"/>
    <w:basedOn w:val="Standaard"/>
    <w:uiPriority w:val="99"/>
    <w:unhideWhenUsed/>
    <w:rsid w:val="00AA1D8D"/>
    <w:pPr>
      <w:ind w:left="360" w:hanging="360"/>
      <w:contextualSpacing/>
    </w:pPr>
  </w:style>
  <w:style w:type="paragraph" w:styleId="Lijst2">
    <w:name w:val="List 2"/>
    <w:basedOn w:val="Standaard"/>
    <w:uiPriority w:val="99"/>
    <w:unhideWhenUsed/>
    <w:rsid w:val="00326F90"/>
    <w:pPr>
      <w:ind w:left="720" w:hanging="360"/>
      <w:contextualSpacing/>
    </w:pPr>
  </w:style>
  <w:style w:type="paragraph" w:styleId="Lijst3">
    <w:name w:val="List 3"/>
    <w:basedOn w:val="Standaard"/>
    <w:uiPriority w:val="99"/>
    <w:unhideWhenUsed/>
    <w:rsid w:val="00326F90"/>
    <w:pPr>
      <w:ind w:left="1080" w:hanging="360"/>
      <w:contextualSpacing/>
    </w:pPr>
  </w:style>
  <w:style w:type="paragraph" w:styleId="Lijstopsomteken">
    <w:name w:val="List Bullet"/>
    <w:basedOn w:val="Standaard"/>
    <w:uiPriority w:val="99"/>
    <w:unhideWhenUsed/>
    <w:rsid w:val="00326F90"/>
    <w:pPr>
      <w:numPr>
        <w:numId w:val="1"/>
      </w:numPr>
      <w:contextualSpacing/>
    </w:pPr>
  </w:style>
  <w:style w:type="paragraph" w:styleId="Lijstopsomteken2">
    <w:name w:val="List Bullet 2"/>
    <w:basedOn w:val="Standaard"/>
    <w:uiPriority w:val="99"/>
    <w:unhideWhenUsed/>
    <w:rsid w:val="00326F90"/>
    <w:pPr>
      <w:numPr>
        <w:numId w:val="2"/>
      </w:numPr>
      <w:contextualSpacing/>
    </w:pPr>
  </w:style>
  <w:style w:type="paragraph" w:styleId="Lijstopsomteken3">
    <w:name w:val="List Bullet 3"/>
    <w:basedOn w:val="Standaard"/>
    <w:uiPriority w:val="99"/>
    <w:unhideWhenUsed/>
    <w:rsid w:val="00326F90"/>
    <w:pPr>
      <w:numPr>
        <w:numId w:val="3"/>
      </w:numPr>
      <w:contextualSpacing/>
    </w:pPr>
  </w:style>
  <w:style w:type="paragraph" w:styleId="Lijstnummering">
    <w:name w:val="List Number"/>
    <w:basedOn w:val="Standaard"/>
    <w:uiPriority w:val="99"/>
    <w:unhideWhenUsed/>
    <w:rsid w:val="00326F90"/>
    <w:pPr>
      <w:numPr>
        <w:numId w:val="5"/>
      </w:numPr>
      <w:contextualSpacing/>
    </w:pPr>
  </w:style>
  <w:style w:type="paragraph" w:styleId="Lijstnummering2">
    <w:name w:val="List Number 2"/>
    <w:basedOn w:val="Standaard"/>
    <w:uiPriority w:val="99"/>
    <w:unhideWhenUsed/>
    <w:rsid w:val="0029639D"/>
    <w:pPr>
      <w:numPr>
        <w:numId w:val="6"/>
      </w:numPr>
      <w:contextualSpacing/>
    </w:pPr>
  </w:style>
  <w:style w:type="paragraph" w:styleId="Lijstnummering3">
    <w:name w:val="List Number 3"/>
    <w:basedOn w:val="Standaard"/>
    <w:uiPriority w:val="99"/>
    <w:unhideWhenUsed/>
    <w:rsid w:val="0029639D"/>
    <w:pPr>
      <w:numPr>
        <w:numId w:val="7"/>
      </w:numPr>
      <w:contextualSpacing/>
    </w:pPr>
  </w:style>
  <w:style w:type="paragraph" w:styleId="Lijstvoortzetting">
    <w:name w:val="List Continue"/>
    <w:basedOn w:val="Standaard"/>
    <w:uiPriority w:val="99"/>
    <w:unhideWhenUsed/>
    <w:rsid w:val="0029639D"/>
    <w:pPr>
      <w:spacing w:after="120"/>
      <w:ind w:left="360"/>
      <w:contextualSpacing/>
    </w:pPr>
  </w:style>
  <w:style w:type="paragraph" w:styleId="Lijstvoortzetting2">
    <w:name w:val="List Continue 2"/>
    <w:basedOn w:val="Standaard"/>
    <w:uiPriority w:val="99"/>
    <w:unhideWhenUsed/>
    <w:rsid w:val="0029639D"/>
    <w:pPr>
      <w:spacing w:after="120"/>
      <w:ind w:left="720"/>
      <w:contextualSpacing/>
    </w:pPr>
  </w:style>
  <w:style w:type="paragraph" w:styleId="Lijstvoortzetting3">
    <w:name w:val="List Continue 3"/>
    <w:basedOn w:val="Standaard"/>
    <w:uiPriority w:val="99"/>
    <w:unhideWhenUsed/>
    <w:rsid w:val="0029639D"/>
    <w:pPr>
      <w:spacing w:after="120"/>
      <w:ind w:left="1080"/>
      <w:contextualSpacing/>
    </w:pPr>
  </w:style>
  <w:style w:type="paragraph" w:styleId="Macrotekst">
    <w:name w:val="macro"/>
    <w:link w:val="Macroteks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kstChar">
    <w:name w:val="Macrotekst Char"/>
    <w:basedOn w:val="Standaardalinea-lettertype"/>
    <w:link w:val="Macrotekst"/>
    <w:uiPriority w:val="99"/>
    <w:rsid w:val="0029639D"/>
    <w:rPr>
      <w:rFonts w:ascii="Courier" w:hAnsi="Courier"/>
      <w:sz w:val="20"/>
      <w:szCs w:val="20"/>
    </w:rPr>
  </w:style>
  <w:style w:type="paragraph" w:styleId="Citaat">
    <w:name w:val="Quote"/>
    <w:basedOn w:val="Standaard"/>
    <w:next w:val="Standaard"/>
    <w:link w:val="CitaatChar"/>
    <w:uiPriority w:val="29"/>
    <w:qFormat/>
    <w:rsid w:val="00FC693F"/>
    <w:rPr>
      <w:i/>
      <w:iCs/>
      <w:color w:val="000000" w:themeColor="text1"/>
    </w:rPr>
  </w:style>
  <w:style w:type="character" w:customStyle="1" w:styleId="CitaatChar">
    <w:name w:val="Citaat Char"/>
    <w:basedOn w:val="Standaardalinea-lettertype"/>
    <w:link w:val="Citaat"/>
    <w:uiPriority w:val="29"/>
    <w:rsid w:val="00FC693F"/>
    <w:rPr>
      <w:i/>
      <w:iCs/>
      <w:color w:val="000000" w:themeColor="text1"/>
    </w:rPr>
  </w:style>
  <w:style w:type="character" w:customStyle="1" w:styleId="Kop4Char">
    <w:name w:val="Kop 4 Char"/>
    <w:basedOn w:val="Standaardalinea-lettertype"/>
    <w:link w:val="Kop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Kop5Char">
    <w:name w:val="Kop 5 Char"/>
    <w:basedOn w:val="Standaardalinea-lettertype"/>
    <w:link w:val="Kop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Kop6Char">
    <w:name w:val="Kop 6 Char"/>
    <w:basedOn w:val="Standaardalinea-lettertype"/>
    <w:link w:val="Kop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Kop7Char">
    <w:name w:val="Kop 7 Char"/>
    <w:basedOn w:val="Standaardalinea-lettertype"/>
    <w:link w:val="Kop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Kop8Char">
    <w:name w:val="Kop 8 Char"/>
    <w:basedOn w:val="Standaardalinea-lettertype"/>
    <w:link w:val="Kop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Kop9Char">
    <w:name w:val="Kop 9 Char"/>
    <w:basedOn w:val="Standaardalinea-lettertype"/>
    <w:link w:val="Kop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Bijschrift">
    <w:name w:val="caption"/>
    <w:basedOn w:val="Standaard"/>
    <w:next w:val="Standaard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Zwaar">
    <w:name w:val="Strong"/>
    <w:basedOn w:val="Standaardalinea-lettertype"/>
    <w:uiPriority w:val="22"/>
    <w:qFormat/>
    <w:rsid w:val="00FC693F"/>
    <w:rPr>
      <w:b/>
      <w:bCs/>
    </w:rPr>
  </w:style>
  <w:style w:type="character" w:styleId="Nadruk">
    <w:name w:val="Emphasis"/>
    <w:basedOn w:val="Standaardalinea-lettertype"/>
    <w:uiPriority w:val="20"/>
    <w:qFormat/>
    <w:rsid w:val="00FC693F"/>
    <w:rPr>
      <w:i/>
      <w:iCs/>
    </w:rPr>
  </w:style>
  <w:style w:type="paragraph" w:styleId="Duidelijkcitaat">
    <w:name w:val="Intense Quote"/>
    <w:basedOn w:val="Standaard"/>
    <w:next w:val="Standaard"/>
    <w:link w:val="Duidelijkcitaat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DuidelijkcitaatChar">
    <w:name w:val="Duidelijk citaat Char"/>
    <w:basedOn w:val="Standaardalinea-lettertype"/>
    <w:link w:val="Duidelijkcitaat"/>
    <w:uiPriority w:val="30"/>
    <w:rsid w:val="00FC693F"/>
    <w:rPr>
      <w:b/>
      <w:bCs/>
      <w:i/>
      <w:iCs/>
      <w:color w:val="4F81BD" w:themeColor="accent1"/>
    </w:rPr>
  </w:style>
  <w:style w:type="character" w:styleId="Subtielebenadrukking">
    <w:name w:val="Subtle Emphasis"/>
    <w:basedOn w:val="Standaardalinea-lettertype"/>
    <w:uiPriority w:val="19"/>
    <w:qFormat/>
    <w:rsid w:val="00FC693F"/>
    <w:rPr>
      <w:i/>
      <w:iCs/>
      <w:color w:val="808080" w:themeColor="text1" w:themeTint="7F"/>
    </w:rPr>
  </w:style>
  <w:style w:type="character" w:styleId="Intensievebenadrukking">
    <w:name w:val="Intense Emphasis"/>
    <w:basedOn w:val="Standaardalinea-lettertype"/>
    <w:uiPriority w:val="21"/>
    <w:qFormat/>
    <w:rsid w:val="00FC693F"/>
    <w:rPr>
      <w:b/>
      <w:bCs/>
      <w:i/>
      <w:iCs/>
      <w:color w:val="4F81BD" w:themeColor="accent1"/>
    </w:rPr>
  </w:style>
  <w:style w:type="character" w:styleId="Subtieleverwijzing">
    <w:name w:val="Subtle Reference"/>
    <w:basedOn w:val="Standaardalinea-lettertype"/>
    <w:uiPriority w:val="31"/>
    <w:qFormat/>
    <w:rsid w:val="00FC693F"/>
    <w:rPr>
      <w:smallCaps/>
      <w:color w:val="C0504D" w:themeColor="accent2"/>
      <w:u w:val="single"/>
    </w:rPr>
  </w:style>
  <w:style w:type="character" w:styleId="Intensieveverwijzing">
    <w:name w:val="Intense Reference"/>
    <w:basedOn w:val="Standaardalinea-lettertype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itelvanboek">
    <w:name w:val="Book Title"/>
    <w:basedOn w:val="Standaardalinea-lettertype"/>
    <w:uiPriority w:val="33"/>
    <w:qFormat/>
    <w:rsid w:val="00FC693F"/>
    <w:rPr>
      <w:b/>
      <w:bCs/>
      <w:smallCaps/>
      <w:spacing w:val="5"/>
    </w:rPr>
  </w:style>
  <w:style w:type="paragraph" w:styleId="Kopvaninhoudsopgave">
    <w:name w:val="TOC Heading"/>
    <w:basedOn w:val="Kop1"/>
    <w:next w:val="Standaard"/>
    <w:uiPriority w:val="39"/>
    <w:semiHidden/>
    <w:unhideWhenUsed/>
    <w:qFormat/>
    <w:rsid w:val="00FC693F"/>
    <w:pPr>
      <w:outlineLvl w:val="9"/>
    </w:pPr>
  </w:style>
  <w:style w:type="table" w:styleId="Tabelraster">
    <w:name w:val="Table Grid"/>
    <w:basedOn w:val="Standaardtabe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chtearcering">
    <w:name w:val="Light Shading"/>
    <w:basedOn w:val="Standaardtabe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chtearcering-accent1">
    <w:name w:val="Light Shading Accent 1"/>
    <w:basedOn w:val="Standaardtabe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chtearcering-accent2">
    <w:name w:val="Light Shading Accent 2"/>
    <w:basedOn w:val="Standaardtabe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chtearcering-accent3">
    <w:name w:val="Light Shading Accent 3"/>
    <w:basedOn w:val="Standaardtabe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chtearcering-accent4">
    <w:name w:val="Light Shading Accent 4"/>
    <w:basedOn w:val="Standaardtabe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chtearcering-accent5">
    <w:name w:val="Light Shading Accent 5"/>
    <w:basedOn w:val="Standaardtabe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chtearcering-accent6">
    <w:name w:val="Light Shading Accent 6"/>
    <w:basedOn w:val="Standaardtabe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chtelijst">
    <w:name w:val="Light List"/>
    <w:basedOn w:val="Standaardtabe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chtelijst-accent1">
    <w:name w:val="Light List Accent 1"/>
    <w:basedOn w:val="Standaardtabe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chtelijst-accent2">
    <w:name w:val="Light List Accent 2"/>
    <w:basedOn w:val="Standaardtabe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chtelijst-accent3">
    <w:name w:val="Light List Accent 3"/>
    <w:basedOn w:val="Standaardtabe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chtelijst-accent4">
    <w:name w:val="Light List Accent 4"/>
    <w:basedOn w:val="Standaardtabe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chtelijst-accent5">
    <w:name w:val="Light List Accent 5"/>
    <w:basedOn w:val="Standaardtabe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chtelijst-accent6">
    <w:name w:val="Light List Accent 6"/>
    <w:basedOn w:val="Standaardtabe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chtraster">
    <w:name w:val="Light Grid"/>
    <w:basedOn w:val="Standaardtabe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chtraster-accent1">
    <w:name w:val="Light Grid Accent 1"/>
    <w:basedOn w:val="Standaardtabe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chtraster-accent2">
    <w:name w:val="Light Grid Accent 2"/>
    <w:basedOn w:val="Standaardtabe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chtraster-accent3">
    <w:name w:val="Light Grid Accent 3"/>
    <w:basedOn w:val="Standaardtabe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chtraster-accent4">
    <w:name w:val="Light Grid Accent 4"/>
    <w:basedOn w:val="Standaardtabe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chtraster-accent5">
    <w:name w:val="Light Grid Accent 5"/>
    <w:basedOn w:val="Standaardtabe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chtraster-accent6">
    <w:name w:val="Light Grid Accent 6"/>
    <w:basedOn w:val="Standaardtabe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Gemiddeldearcering1">
    <w:name w:val="Medium Shading 1"/>
    <w:basedOn w:val="Standaardtabe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Gemiddeldearcering1-accent1">
    <w:name w:val="Medium Shading 1 Accent 1"/>
    <w:basedOn w:val="Standaardtabe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Gemiddeldearcering1-accent2">
    <w:name w:val="Medium Shading 1 Accent 2"/>
    <w:basedOn w:val="Standaardtabe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Gemiddeldearcering1-accent3">
    <w:name w:val="Medium Shading 1 Accent 3"/>
    <w:basedOn w:val="Standaardtabe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Gemiddeldearcering1-accent4">
    <w:name w:val="Medium Shading 1 Accent 4"/>
    <w:basedOn w:val="Standaardtabe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Gemiddeldearcering1-accent5">
    <w:name w:val="Medium Shading 1 Accent 5"/>
    <w:basedOn w:val="Standaardtabe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Gemiddeldearcering1-accent6">
    <w:name w:val="Medium Shading 1 Accent 6"/>
    <w:basedOn w:val="Standaardtabe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Gemiddeldearcering2">
    <w:name w:val="Medium Shading 2"/>
    <w:basedOn w:val="Standaardtabe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Gemiddeldearcering2-accent1">
    <w:name w:val="Medium Shading 2 Accent 1"/>
    <w:basedOn w:val="Standaardtabe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Gemiddeldearcering2-accent2">
    <w:name w:val="Medium Shading 2 Accent 2"/>
    <w:basedOn w:val="Standaardtabe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Gemiddeldearcering2-accent3">
    <w:name w:val="Medium Shading 2 Accent 3"/>
    <w:basedOn w:val="Standaardtabe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Gemiddeldearcering2-accent4">
    <w:name w:val="Medium Shading 2 Accent 4"/>
    <w:basedOn w:val="Standaardtabe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Gemiddeldearcering2-accent5">
    <w:name w:val="Medium Shading 2 Accent 5"/>
    <w:basedOn w:val="Standaardtabe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Gemiddeldearcering2-accent6">
    <w:name w:val="Medium Shading 2 Accent 6"/>
    <w:basedOn w:val="Standaardtabe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Gemiddeldelijst1">
    <w:name w:val="Medium List 1"/>
    <w:basedOn w:val="Standaardtabe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Gemiddeldelijst1-accent1">
    <w:name w:val="Medium List 1 Accent 1"/>
    <w:basedOn w:val="Standaardtabe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Gemiddeldelijst1-accent2">
    <w:name w:val="Medium List 1 Accent 2"/>
    <w:basedOn w:val="Standaardtabe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Gemiddeldelijst1-accent3">
    <w:name w:val="Medium List 1 Accent 3"/>
    <w:basedOn w:val="Standaardtabe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Gemiddeldelijst1-accent4">
    <w:name w:val="Medium List 1 Accent 4"/>
    <w:basedOn w:val="Standaardtabe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Gemiddeldelijst1-accent5">
    <w:name w:val="Medium List 1 Accent 5"/>
    <w:basedOn w:val="Standaardtabe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Gemiddeldelijst1-accent6">
    <w:name w:val="Medium List 1 Accent 6"/>
    <w:basedOn w:val="Standaardtabe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Gemiddeldelijst2">
    <w:name w:val="Medium List 2"/>
    <w:basedOn w:val="Standaardtabe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Gemiddeldelijst2-accent1">
    <w:name w:val="Medium List 2 Accent 1"/>
    <w:basedOn w:val="Standaardtabe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Gemiddeldelijst2-accent2">
    <w:name w:val="Medium List 2 Accent 2"/>
    <w:basedOn w:val="Standaardtabe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Gemiddeldelijst2-accent3">
    <w:name w:val="Medium List 2 Accent 3"/>
    <w:basedOn w:val="Standaardtabe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Gemiddeldelijst2-accent4">
    <w:name w:val="Medium List 2 Accent 4"/>
    <w:basedOn w:val="Standaardtabe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Gemiddeldelijst2-accent5">
    <w:name w:val="Medium List 2 Accent 5"/>
    <w:basedOn w:val="Standaardtabe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Gemiddeldelijst2-accent6">
    <w:name w:val="Medium List 2 Accent 6"/>
    <w:basedOn w:val="Standaardtabe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Gemiddeldraster1">
    <w:name w:val="Medium Grid 1"/>
    <w:basedOn w:val="Standaardtabe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emiddeldraster1-accent1">
    <w:name w:val="Medium Grid 1 Accent 1"/>
    <w:basedOn w:val="Standaardtabe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emiddeldraster1-accent2">
    <w:name w:val="Medium Grid 1 Accent 2"/>
    <w:basedOn w:val="Standaardtabe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emiddeldraster1-accent3">
    <w:name w:val="Medium Grid 1 Accent 3"/>
    <w:basedOn w:val="Standaardtabe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emiddeldraster1-accent4">
    <w:name w:val="Medium Grid 1 Accent 4"/>
    <w:basedOn w:val="Standaardtabe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emiddeldraster1-accent5">
    <w:name w:val="Medium Grid 1 Accent 5"/>
    <w:basedOn w:val="Standaardtabe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emiddeldraster1-accent6">
    <w:name w:val="Medium Grid 1 Accent 6"/>
    <w:basedOn w:val="Standaardtabe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Gemiddeldraster2">
    <w:name w:val="Medium Grid 2"/>
    <w:basedOn w:val="Standaardtabe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emiddeldraster2-accent1">
    <w:name w:val="Medium Grid 2 Accent 1"/>
    <w:basedOn w:val="Standaardtabe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emiddeldraster2-accent2">
    <w:name w:val="Medium Grid 2 Accent 2"/>
    <w:basedOn w:val="Standaardtabe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emiddeldraster2-accent3">
    <w:name w:val="Medium Grid 2 Accent 3"/>
    <w:basedOn w:val="Standaardtabe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emiddeldraster2-accent4">
    <w:name w:val="Medium Grid 2 Accent 4"/>
    <w:basedOn w:val="Standaardtabe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emiddeldraster2-accent5">
    <w:name w:val="Medium Grid 2 Accent 5"/>
    <w:basedOn w:val="Standaardtabe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emiddeldraster2-accent6">
    <w:name w:val="Medium Grid 2 Accent 6"/>
    <w:basedOn w:val="Standaardtabe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emiddeldraster3">
    <w:name w:val="Medium Grid 3"/>
    <w:basedOn w:val="Standaardtabe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Gemiddeldraster3-accent1">
    <w:name w:val="Medium Grid 3 Accent 1"/>
    <w:basedOn w:val="Standaardtabe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Gemiddeldraster3-accent2">
    <w:name w:val="Medium Grid 3 Accent 2"/>
    <w:basedOn w:val="Standaardtabe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Gemiddeldraster3-accent3">
    <w:name w:val="Medium Grid 3 Accent 3"/>
    <w:basedOn w:val="Standaardtabe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Gemiddeldraster3-accent4">
    <w:name w:val="Medium Grid 3 Accent 4"/>
    <w:basedOn w:val="Standaardtabe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Gemiddeldraster3-accent5">
    <w:name w:val="Medium Grid 3 Accent 5"/>
    <w:basedOn w:val="Standaardtabe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Gemiddeldraster3-accent6">
    <w:name w:val="Medium Grid 3 Accent 6"/>
    <w:basedOn w:val="Standaardtabe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onkerelijst">
    <w:name w:val="Dark List"/>
    <w:basedOn w:val="Standaardtabe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onkerelijst-accent1">
    <w:name w:val="Dark List Accent 1"/>
    <w:basedOn w:val="Standaardtabe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onkerelijst-accent2">
    <w:name w:val="Dark List Accent 2"/>
    <w:basedOn w:val="Standaardtabe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onkerelijst-accent3">
    <w:name w:val="Dark List Accent 3"/>
    <w:basedOn w:val="Standaardtabe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onkerelijst-accent4">
    <w:name w:val="Dark List Accent 4"/>
    <w:basedOn w:val="Standaardtabe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onkerelijst-accent5">
    <w:name w:val="Dark List Accent 5"/>
    <w:basedOn w:val="Standaardtabe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onkerelijst-accent6">
    <w:name w:val="Dark List Accent 6"/>
    <w:basedOn w:val="Standaardtabe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Kleurrijkearcering">
    <w:name w:val="Colorful Shading"/>
    <w:basedOn w:val="Standaardtabe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leurrijkearcering-accent1">
    <w:name w:val="Colorful Shading Accent 1"/>
    <w:basedOn w:val="Standaardtabe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leurrijkearcering-accent2">
    <w:name w:val="Colorful Shading Accent 2"/>
    <w:basedOn w:val="Standaardtabe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leurrijkearcering-accent3">
    <w:name w:val="Colorful Shading Accent 3"/>
    <w:basedOn w:val="Standaardtabe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Kleurrijkearcering-accent4">
    <w:name w:val="Colorful Shading Accent 4"/>
    <w:basedOn w:val="Standaardtabe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leurrijkearcering-accent5">
    <w:name w:val="Colorful Shading Accent 5"/>
    <w:basedOn w:val="Standaardtabe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leurrijkearcering-accent6">
    <w:name w:val="Colorful Shading Accent 6"/>
    <w:basedOn w:val="Standaardtabe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leurrijkelijst">
    <w:name w:val="Colorful List"/>
    <w:basedOn w:val="Standaardtabe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Kleurrijkelijst-accent1">
    <w:name w:val="Colorful List Accent 1"/>
    <w:basedOn w:val="Standaardtabe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Kleurrijkelijst-accent2">
    <w:name w:val="Colorful List Accent 2"/>
    <w:basedOn w:val="Standaardtabe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Kleurrijkelijst-accent3">
    <w:name w:val="Colorful List Accent 3"/>
    <w:basedOn w:val="Standaardtabe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Kleurrijkelijst-accent4">
    <w:name w:val="Colorful List Accent 4"/>
    <w:basedOn w:val="Standaardtabe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Kleurrijkelijst-accent5">
    <w:name w:val="Colorful List Accent 5"/>
    <w:basedOn w:val="Standaardtabe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Kleurrijkelijst-accent6">
    <w:name w:val="Colorful List Accent 6"/>
    <w:basedOn w:val="Standaardtabe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Kleurrijkraster">
    <w:name w:val="Colorful Grid"/>
    <w:basedOn w:val="Standaardtabe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Kleurrijkraster-accent1">
    <w:name w:val="Colorful Grid Accent 1"/>
    <w:basedOn w:val="Standaardtabe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Kleurrijkraster-accent2">
    <w:name w:val="Colorful Grid Accent 2"/>
    <w:basedOn w:val="Standaardtabe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Kleurrijkraster-accent3">
    <w:name w:val="Colorful Grid Accent 3"/>
    <w:basedOn w:val="Standaardtabe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Kleurrijkraster-accent4">
    <w:name w:val="Colorful Grid Accent 4"/>
    <w:basedOn w:val="Standaardtabe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Kleurrijkraster-accent5">
    <w:name w:val="Colorful Grid Accent 5"/>
    <w:basedOn w:val="Standaardtabe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Kleurrijkraster-accent6">
    <w:name w:val="Colorful Grid Accent 6"/>
    <w:basedOn w:val="Standaardtabe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10d182d-2deb-456b-89f3-7a70c3deb71e">
      <Terms xmlns="http://schemas.microsoft.com/office/infopath/2007/PartnerControls"/>
    </lcf76f155ced4ddcb4097134ff3c332f>
    <TaxCatchAll xmlns="3837b6bc-69e3-4272-a85f-c9f8068b9330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47A4FEA83ED0409D164A96BCA2BB4A" ma:contentTypeVersion="16" ma:contentTypeDescription="Een nieuw document maken." ma:contentTypeScope="" ma:versionID="6fe587bbfe0003afefdbea47b5cf53fa">
  <xsd:schema xmlns:xsd="http://www.w3.org/2001/XMLSchema" xmlns:xs="http://www.w3.org/2001/XMLSchema" xmlns:p="http://schemas.microsoft.com/office/2006/metadata/properties" xmlns:ns2="a10d182d-2deb-456b-89f3-7a70c3deb71e" xmlns:ns3="3837b6bc-69e3-4272-a85f-c9f8068b9330" targetNamespace="http://schemas.microsoft.com/office/2006/metadata/properties" ma:root="true" ma:fieldsID="6cbe62e7525452af95be553bd4368de9" ns2:_="" ns3:_="">
    <xsd:import namespace="a10d182d-2deb-456b-89f3-7a70c3deb71e"/>
    <xsd:import namespace="3837b6bc-69e3-4272-a85f-c9f8068b933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LengthInSeconds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0d182d-2deb-456b-89f3-7a70c3deb71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Afbeeldingtags" ma:readOnly="false" ma:fieldId="{5cf76f15-5ced-4ddc-b409-7134ff3c332f}" ma:taxonomyMulti="true" ma:sspId="639af5a8-9fdd-4037-ae13-7c884dc6469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0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37b6bc-69e3-4272-a85f-c9f8068b9330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19208182-40ff-467e-a36e-f49235ec02ff}" ma:internalName="TaxCatchAll" ma:showField="CatchAllData" ma:web="3837b6bc-69e3-4272-a85f-c9f8068b933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8EC240D-2CD5-4E4E-85E4-9D99D206BC32}">
  <ds:schemaRefs>
    <ds:schemaRef ds:uri="http://schemas.microsoft.com/office/2006/metadata/properties"/>
    <ds:schemaRef ds:uri="http://schemas.microsoft.com/office/infopath/2007/PartnerControls"/>
    <ds:schemaRef ds:uri="a10d182d-2deb-456b-89f3-7a70c3deb71e"/>
    <ds:schemaRef ds:uri="3837b6bc-69e3-4272-a85f-c9f8068b9330"/>
  </ds:schemaRefs>
</ds:datastoreItem>
</file>

<file path=customXml/itemProps2.xml><?xml version="1.0" encoding="utf-8"?>
<ds:datastoreItem xmlns:ds="http://schemas.openxmlformats.org/officeDocument/2006/customXml" ds:itemID="{41635A96-A169-4A79-8565-EC7476BFA9A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EADF6335-FF4C-4372-8756-BC300452428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10d182d-2deb-456b-89f3-7a70c3deb71e"/>
    <ds:schemaRef ds:uri="3837b6bc-69e3-4272-a85f-c9f8068b933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212</Words>
  <Characters>1167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1377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cp:lastModifiedBy>T-Portal | Keng</cp:lastModifiedBy>
  <cp:revision>3</cp:revision>
  <dcterms:created xsi:type="dcterms:W3CDTF">2013-12-23T23:15:00Z</dcterms:created>
  <dcterms:modified xsi:type="dcterms:W3CDTF">2026-09-22T12:18:00Z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ediaServiceImageTags">
    <vt:lpwstr/>
  </property>
  <property fmtid="{D5CDD505-2E9C-101B-9397-08002B2CF9AE}" pid="3" name="ContentTypeId">
    <vt:lpwstr>0x0101008647A4FEA83ED0409D164A96BCA2BB4A</vt:lpwstr>
  </property>
</Properties>
</file>